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3B88F" w14:textId="77777777" w:rsidR="00D85483" w:rsidRDefault="00D85483">
      <w:pPr>
        <w:rPr>
          <w:rFonts w:asciiTheme="minorHAnsi" w:hAnsiTheme="minorHAnsi" w:cstheme="minorHAnsi"/>
        </w:rPr>
      </w:pPr>
    </w:p>
    <w:p w14:paraId="6FDC50BD" w14:textId="38531A46" w:rsidR="007D6638" w:rsidRPr="00CC4867" w:rsidRDefault="0035683A">
      <w:pPr>
        <w:rPr>
          <w:rFonts w:asciiTheme="minorHAnsi" w:hAnsiTheme="minorHAnsi" w:cstheme="minorHAnsi"/>
        </w:rPr>
      </w:pPr>
      <w:r w:rsidRPr="00CC4867">
        <w:rPr>
          <w:rFonts w:asciiTheme="minorHAnsi" w:hAnsiTheme="minorHAnsi" w:cstheme="minorHAnsi"/>
        </w:rPr>
        <w:t>Dear</w:t>
      </w:r>
      <w:r w:rsidR="00C70CA5" w:rsidRPr="00CC4867">
        <w:rPr>
          <w:rFonts w:asciiTheme="minorHAnsi" w:hAnsiTheme="minorHAnsi" w:cstheme="minorHAnsi"/>
        </w:rPr>
        <w:t xml:space="preserve"> Censor Board and relevant authorities,</w:t>
      </w:r>
    </w:p>
    <w:p w14:paraId="7212579F" w14:textId="77777777" w:rsidR="007D6638" w:rsidRPr="00CC4867" w:rsidRDefault="007D6638">
      <w:pPr>
        <w:rPr>
          <w:rFonts w:asciiTheme="minorHAnsi" w:hAnsiTheme="minorHAnsi" w:cstheme="minorHAnsi"/>
        </w:rPr>
      </w:pPr>
    </w:p>
    <w:p w14:paraId="44B85D6E" w14:textId="77777777" w:rsidR="007D6638" w:rsidRPr="00CC4867" w:rsidRDefault="0035683A">
      <w:pPr>
        <w:jc w:val="both"/>
        <w:rPr>
          <w:rFonts w:asciiTheme="minorHAnsi" w:hAnsiTheme="minorHAnsi" w:cstheme="minorHAnsi"/>
        </w:rPr>
      </w:pPr>
      <w:r w:rsidRPr="00CC4867">
        <w:rPr>
          <w:rFonts w:asciiTheme="minorHAnsi" w:hAnsiTheme="minorHAnsi" w:cstheme="minorHAnsi"/>
        </w:rPr>
        <w:t>The blockbuster film, The Kashmir Files, due for release on New Zealand screens 24</w:t>
      </w:r>
      <w:r w:rsidRPr="00CC4867">
        <w:rPr>
          <w:rFonts w:asciiTheme="minorHAnsi" w:hAnsiTheme="minorHAnsi" w:cstheme="minorHAnsi"/>
          <w:vertAlign w:val="superscript"/>
        </w:rPr>
        <w:t>th</w:t>
      </w:r>
      <w:r w:rsidRPr="00CC4867">
        <w:rPr>
          <w:rFonts w:asciiTheme="minorHAnsi" w:hAnsiTheme="minorHAnsi" w:cstheme="minorHAnsi"/>
        </w:rPr>
        <w:t xml:space="preserve"> March 2022 was withdrawn last week by the NZ Censor Board for further classification and review after complaints from Muslim groups. </w:t>
      </w:r>
    </w:p>
    <w:p w14:paraId="6FE529BD" w14:textId="77777777" w:rsidR="007D6638" w:rsidRPr="00CC4867" w:rsidRDefault="0035683A">
      <w:pPr>
        <w:jc w:val="both"/>
        <w:rPr>
          <w:rFonts w:asciiTheme="minorHAnsi" w:hAnsiTheme="minorHAnsi" w:cstheme="minorHAnsi"/>
        </w:rPr>
      </w:pPr>
      <w:r w:rsidRPr="00CC4867">
        <w:rPr>
          <w:rFonts w:asciiTheme="minorHAnsi" w:hAnsiTheme="minorHAnsi" w:cstheme="minorHAnsi"/>
        </w:rPr>
        <w:t>In over 1 billion screenings there has not been a single hate crime committed by Hindus against Muslims as alleged in the</w:t>
      </w:r>
      <w:r w:rsidRPr="00CC4867">
        <w:rPr>
          <w:rFonts w:asciiTheme="minorHAnsi" w:hAnsiTheme="minorHAnsi" w:cstheme="minorHAnsi"/>
        </w:rPr>
        <w:t xml:space="preserve"> complaints. </w:t>
      </w:r>
    </w:p>
    <w:p w14:paraId="457F1D43" w14:textId="6E0220C4" w:rsidR="007D6638" w:rsidRPr="00CC4867" w:rsidRDefault="0035683A">
      <w:pPr>
        <w:jc w:val="both"/>
        <w:rPr>
          <w:rFonts w:asciiTheme="minorHAnsi" w:hAnsiTheme="minorHAnsi" w:cstheme="minorHAnsi"/>
        </w:rPr>
      </w:pPr>
      <w:r w:rsidRPr="00CC4867">
        <w:rPr>
          <w:rFonts w:asciiTheme="minorHAnsi" w:hAnsiTheme="minorHAnsi" w:cstheme="minorHAnsi"/>
        </w:rPr>
        <w:t>Neither an explanation was offered by the Censor Board</w:t>
      </w:r>
      <w:r w:rsidR="007E2590" w:rsidRPr="00CC4867">
        <w:rPr>
          <w:rFonts w:asciiTheme="minorHAnsi" w:hAnsiTheme="minorHAnsi" w:cstheme="minorHAnsi"/>
        </w:rPr>
        <w:t>,</w:t>
      </w:r>
      <w:r w:rsidRPr="00CC4867">
        <w:rPr>
          <w:rFonts w:asciiTheme="minorHAnsi" w:hAnsiTheme="minorHAnsi" w:cstheme="minorHAnsi"/>
        </w:rPr>
        <w:t xml:space="preserve"> nor even a notice. The film was withdrawn ad hoc without community consultation. It did not request views of: Kashmir Pandits diaspora (who are the victims shown in this movie), Hindu com</w:t>
      </w:r>
      <w:r w:rsidRPr="00CC4867">
        <w:rPr>
          <w:rFonts w:asciiTheme="minorHAnsi" w:hAnsiTheme="minorHAnsi" w:cstheme="minorHAnsi"/>
        </w:rPr>
        <w:t>munity, the wider community, or Kashmiri Muslim dissidents who support the film and are brave enough to stand up to the terrorism inside Kashmir and are witness to Kashmir Pandit massacres</w:t>
      </w:r>
      <w:r w:rsidR="00A644AC" w:rsidRPr="00CC4867">
        <w:rPr>
          <w:rFonts w:asciiTheme="minorHAnsi" w:hAnsiTheme="minorHAnsi" w:cstheme="minorHAnsi"/>
        </w:rPr>
        <w:t xml:space="preserve"> -- see</w:t>
      </w:r>
      <w:r w:rsidRPr="00CC4867">
        <w:rPr>
          <w:rFonts w:asciiTheme="minorHAnsi" w:hAnsiTheme="minorHAnsi" w:cstheme="minorHAnsi"/>
        </w:rPr>
        <w:t xml:space="preserve"> </w:t>
      </w:r>
      <w:sdt>
        <w:sdtPr>
          <w:rPr>
            <w:rFonts w:asciiTheme="minorHAnsi" w:hAnsiTheme="minorHAnsi" w:cstheme="minorHAnsi"/>
          </w:rPr>
          <w:id w:val="1784154108"/>
          <w:citation/>
        </w:sdtPr>
        <w:sdtContent>
          <w:r w:rsidR="004F280C" w:rsidRPr="00CC4867">
            <w:rPr>
              <w:rFonts w:asciiTheme="minorHAnsi" w:hAnsiTheme="minorHAnsi" w:cstheme="minorHAnsi"/>
            </w:rPr>
            <w:fldChar w:fldCharType="begin"/>
          </w:r>
          <w:r w:rsidR="004F280C" w:rsidRPr="00CC4867">
            <w:rPr>
              <w:rFonts w:asciiTheme="minorHAnsi" w:hAnsiTheme="minorHAnsi" w:cstheme="minorHAnsi"/>
              <w:lang w:val="en-US"/>
            </w:rPr>
            <w:instrText xml:space="preserve"> CITATION Bei22 \l 1033 </w:instrText>
          </w:r>
          <w:r w:rsidR="004F280C" w:rsidRPr="00CC4867">
            <w:rPr>
              <w:rFonts w:asciiTheme="minorHAnsi" w:hAnsiTheme="minorHAnsi" w:cstheme="minorHAnsi"/>
            </w:rPr>
            <w:fldChar w:fldCharType="separate"/>
          </w:r>
          <w:r w:rsidR="0008559D" w:rsidRPr="00CC4867">
            <w:rPr>
              <w:rFonts w:asciiTheme="minorHAnsi" w:hAnsiTheme="minorHAnsi" w:cstheme="minorHAnsi"/>
              <w:noProof/>
              <w:lang w:val="en-US"/>
            </w:rPr>
            <w:t>(Beigh, 2022)</w:t>
          </w:r>
          <w:r w:rsidR="004F280C" w:rsidRPr="00CC4867">
            <w:rPr>
              <w:rFonts w:asciiTheme="minorHAnsi" w:hAnsiTheme="minorHAnsi" w:cstheme="minorHAnsi"/>
            </w:rPr>
            <w:fldChar w:fldCharType="end"/>
          </w:r>
        </w:sdtContent>
      </w:sdt>
      <w:r w:rsidR="004F280C" w:rsidRPr="00CC4867">
        <w:rPr>
          <w:rFonts w:asciiTheme="minorHAnsi" w:hAnsiTheme="minorHAnsi" w:cstheme="minorHAnsi"/>
        </w:rPr>
        <w:t>.</w:t>
      </w:r>
    </w:p>
    <w:p w14:paraId="6E85A4D1" w14:textId="165D40D8" w:rsidR="007E2590" w:rsidRPr="00CC4867" w:rsidRDefault="0035683A">
      <w:pPr>
        <w:jc w:val="both"/>
        <w:rPr>
          <w:rFonts w:asciiTheme="minorHAnsi" w:hAnsiTheme="minorHAnsi" w:cstheme="minorHAnsi"/>
        </w:rPr>
      </w:pPr>
      <w:r w:rsidRPr="00CC4867">
        <w:rPr>
          <w:rFonts w:asciiTheme="minorHAnsi" w:hAnsiTheme="minorHAnsi" w:cstheme="minorHAnsi"/>
        </w:rPr>
        <w:t xml:space="preserve">Instead, </w:t>
      </w:r>
      <w:hyperlink r:id="rId9" w:history="1">
        <w:r w:rsidRPr="00CC4867">
          <w:rPr>
            <w:rStyle w:val="Hyperlink"/>
            <w:rFonts w:asciiTheme="minorHAnsi" w:hAnsiTheme="minorHAnsi" w:cstheme="minorHAnsi"/>
          </w:rPr>
          <w:t>the Censor Board took opinions of people w</w:t>
        </w:r>
        <w:r w:rsidRPr="00CC4867">
          <w:rPr>
            <w:rStyle w:val="Hyperlink"/>
            <w:rFonts w:asciiTheme="minorHAnsi" w:hAnsiTheme="minorHAnsi" w:cstheme="minorHAnsi"/>
          </w:rPr>
          <w:t>ho have taken ownership without consultation</w:t>
        </w:r>
      </w:hyperlink>
      <w:r w:rsidRPr="00CC4867">
        <w:rPr>
          <w:rFonts w:asciiTheme="minorHAnsi" w:hAnsiTheme="minorHAnsi" w:cstheme="minorHAnsi"/>
        </w:rPr>
        <w:t>, of how Hindu stories are told, and how Islamist terrorism is portrayed to New Zealand citizens and how Muslims should think about the film despite none of their community having watched it.</w:t>
      </w:r>
      <w:r w:rsidR="007E2590" w:rsidRPr="00CC4867">
        <w:rPr>
          <w:rFonts w:asciiTheme="minorHAnsi" w:hAnsiTheme="minorHAnsi" w:cstheme="minorHAnsi"/>
        </w:rPr>
        <w:t xml:space="preserve"> </w:t>
      </w:r>
    </w:p>
    <w:p w14:paraId="6633BB35" w14:textId="77777777" w:rsidR="007D6638" w:rsidRPr="00CC4867" w:rsidRDefault="007D6638">
      <w:pPr>
        <w:jc w:val="both"/>
        <w:rPr>
          <w:rFonts w:asciiTheme="minorHAnsi" w:hAnsiTheme="minorHAnsi" w:cstheme="minorHAnsi"/>
        </w:rPr>
      </w:pPr>
    </w:p>
    <w:p w14:paraId="69A1C2EF" w14:textId="77777777" w:rsidR="007D6638" w:rsidRPr="00CC4867" w:rsidRDefault="0035683A">
      <w:pPr>
        <w:jc w:val="both"/>
        <w:rPr>
          <w:rFonts w:asciiTheme="minorHAnsi" w:hAnsiTheme="minorHAnsi" w:cstheme="minorHAnsi"/>
          <w:b/>
        </w:rPr>
      </w:pPr>
      <w:r w:rsidRPr="00CC4867">
        <w:rPr>
          <w:rFonts w:asciiTheme="minorHAnsi" w:hAnsiTheme="minorHAnsi" w:cstheme="minorHAnsi"/>
          <w:b/>
        </w:rPr>
        <w:t>Danger of not scree</w:t>
      </w:r>
      <w:r w:rsidRPr="00CC4867">
        <w:rPr>
          <w:rFonts w:asciiTheme="minorHAnsi" w:hAnsiTheme="minorHAnsi" w:cstheme="minorHAnsi"/>
          <w:b/>
        </w:rPr>
        <w:t>ning the film</w:t>
      </w:r>
    </w:p>
    <w:p w14:paraId="7DC02D20" w14:textId="77777777" w:rsidR="007D6638" w:rsidRPr="00CC4867" w:rsidRDefault="0035683A">
      <w:pPr>
        <w:jc w:val="both"/>
        <w:rPr>
          <w:rFonts w:asciiTheme="minorHAnsi" w:hAnsiTheme="minorHAnsi" w:cstheme="minorHAnsi"/>
        </w:rPr>
      </w:pPr>
      <w:r w:rsidRPr="00CC4867">
        <w:rPr>
          <w:rFonts w:asciiTheme="minorHAnsi" w:hAnsiTheme="minorHAnsi" w:cstheme="minorHAnsi"/>
        </w:rPr>
        <w:t xml:space="preserve">The arguments against the film tacitly condone terrorism in Kashmir by negating responsibility of separatist terror groups, attempting to shut down and silence minorities targeted by terrorists and to rewrite the history of Kashmir sanitised </w:t>
      </w:r>
      <w:r w:rsidRPr="00CC4867">
        <w:rPr>
          <w:rFonts w:asciiTheme="minorHAnsi" w:hAnsiTheme="minorHAnsi" w:cstheme="minorHAnsi"/>
        </w:rPr>
        <w:t>of the violent impact of terrorism on the valley, this time since 1931.</w:t>
      </w:r>
    </w:p>
    <w:p w14:paraId="509030D1" w14:textId="77777777" w:rsidR="007D6638" w:rsidRPr="00CC4867" w:rsidRDefault="0035683A">
      <w:pPr>
        <w:jc w:val="both"/>
        <w:rPr>
          <w:rFonts w:asciiTheme="minorHAnsi" w:hAnsiTheme="minorHAnsi" w:cstheme="minorHAnsi"/>
        </w:rPr>
      </w:pPr>
      <w:r w:rsidRPr="00CC4867">
        <w:rPr>
          <w:rFonts w:asciiTheme="minorHAnsi" w:hAnsiTheme="minorHAnsi" w:cstheme="minorHAnsi"/>
        </w:rPr>
        <w:t xml:space="preserve">The complainants further endorse views of separatist terrorists depicted in the film by their </w:t>
      </w:r>
      <w:proofErr w:type="spellStart"/>
      <w:r w:rsidRPr="00CC4867">
        <w:rPr>
          <w:rFonts w:asciiTheme="minorHAnsi" w:hAnsiTheme="minorHAnsi" w:cstheme="minorHAnsi"/>
        </w:rPr>
        <w:t>Hinduphobic</w:t>
      </w:r>
      <w:proofErr w:type="spellEnd"/>
      <w:r w:rsidRPr="00CC4867">
        <w:rPr>
          <w:rFonts w:asciiTheme="minorHAnsi" w:hAnsiTheme="minorHAnsi" w:cstheme="minorHAnsi"/>
        </w:rPr>
        <w:t xml:space="preserve"> stereotypes that repeat talking points of Kashmiri separatist terrorists.</w:t>
      </w:r>
    </w:p>
    <w:p w14:paraId="46AD9612" w14:textId="77777777" w:rsidR="007D6638" w:rsidRPr="00CC4867" w:rsidRDefault="0035683A">
      <w:pPr>
        <w:jc w:val="both"/>
        <w:rPr>
          <w:rFonts w:asciiTheme="minorHAnsi" w:hAnsiTheme="minorHAnsi" w:cstheme="minorHAnsi"/>
        </w:rPr>
      </w:pPr>
      <w:r w:rsidRPr="00CC4867">
        <w:rPr>
          <w:rFonts w:asciiTheme="minorHAnsi" w:hAnsiTheme="minorHAnsi" w:cstheme="minorHAnsi"/>
        </w:rPr>
        <w:t>Last</w:t>
      </w:r>
      <w:r w:rsidRPr="00CC4867">
        <w:rPr>
          <w:rFonts w:asciiTheme="minorHAnsi" w:hAnsiTheme="minorHAnsi" w:cstheme="minorHAnsi"/>
        </w:rPr>
        <w:t xml:space="preserve"> December terrorists targeted and killed Hindus, a Sikh and a Muslim over allegations they had connections to ‘Hindutva’ causing 3000 government workers to leave the valley in fear.</w:t>
      </w:r>
    </w:p>
    <w:p w14:paraId="4E781E13" w14:textId="77777777" w:rsidR="007D6638" w:rsidRPr="00CC4867" w:rsidRDefault="0035683A">
      <w:pPr>
        <w:jc w:val="both"/>
        <w:rPr>
          <w:rFonts w:asciiTheme="minorHAnsi" w:hAnsiTheme="minorHAnsi" w:cstheme="minorHAnsi"/>
        </w:rPr>
      </w:pPr>
      <w:r w:rsidRPr="00CC4867">
        <w:rPr>
          <w:rFonts w:asciiTheme="minorHAnsi" w:hAnsiTheme="minorHAnsi" w:cstheme="minorHAnsi"/>
        </w:rPr>
        <w:t>The complaints are unsubstantiated. We submit our response point by point</w:t>
      </w:r>
      <w:r w:rsidRPr="00CC4867">
        <w:rPr>
          <w:rFonts w:asciiTheme="minorHAnsi" w:hAnsiTheme="minorHAnsi" w:cstheme="minorHAnsi"/>
        </w:rPr>
        <w:t>.</w:t>
      </w:r>
    </w:p>
    <w:p w14:paraId="71269704" w14:textId="77777777" w:rsidR="007D6638" w:rsidRPr="00CC4867" w:rsidRDefault="007D6638">
      <w:pPr>
        <w:jc w:val="both"/>
        <w:rPr>
          <w:rFonts w:asciiTheme="minorHAnsi" w:hAnsiTheme="minorHAnsi" w:cstheme="minorHAnsi"/>
        </w:rPr>
      </w:pPr>
    </w:p>
    <w:p w14:paraId="707C65AB" w14:textId="77777777" w:rsidR="007D6638" w:rsidRPr="00CC4867" w:rsidRDefault="0035683A">
      <w:pPr>
        <w:jc w:val="both"/>
        <w:rPr>
          <w:rFonts w:asciiTheme="minorHAnsi" w:hAnsiTheme="minorHAnsi" w:cstheme="minorHAnsi"/>
          <w:b/>
        </w:rPr>
      </w:pPr>
      <w:r w:rsidRPr="00CC4867">
        <w:rPr>
          <w:rFonts w:asciiTheme="minorHAnsi" w:hAnsiTheme="minorHAnsi" w:cstheme="minorHAnsi"/>
          <w:b/>
        </w:rPr>
        <w:t>Complaints</w:t>
      </w:r>
    </w:p>
    <w:p w14:paraId="6F553CA4" w14:textId="77777777" w:rsidR="007D6638" w:rsidRPr="00CC4867" w:rsidRDefault="0035683A">
      <w:pPr>
        <w:numPr>
          <w:ilvl w:val="0"/>
          <w:numId w:val="1"/>
        </w:numPr>
        <w:pBdr>
          <w:top w:val="nil"/>
          <w:left w:val="nil"/>
          <w:bottom w:val="nil"/>
          <w:right w:val="nil"/>
          <w:between w:val="nil"/>
        </w:pBdr>
        <w:jc w:val="both"/>
        <w:rPr>
          <w:rFonts w:asciiTheme="minorHAnsi" w:hAnsiTheme="minorHAnsi" w:cstheme="minorHAnsi"/>
          <w:b/>
          <w:color w:val="000000"/>
          <w:u w:val="single"/>
        </w:rPr>
      </w:pPr>
      <w:r w:rsidRPr="00CC4867">
        <w:rPr>
          <w:rFonts w:asciiTheme="minorHAnsi" w:hAnsiTheme="minorHAnsi" w:cstheme="minorHAnsi"/>
          <w:b/>
          <w:color w:val="000000"/>
          <w:u w:val="single"/>
        </w:rPr>
        <w:t>‘Muslims in NZ’ Facebook group</w:t>
      </w:r>
    </w:p>
    <w:p w14:paraId="34045298" w14:textId="77777777" w:rsidR="007D6638" w:rsidRPr="00CC4867" w:rsidRDefault="0035683A">
      <w:pPr>
        <w:jc w:val="both"/>
        <w:rPr>
          <w:rFonts w:asciiTheme="minorHAnsi" w:hAnsiTheme="minorHAnsi" w:cstheme="minorHAnsi"/>
        </w:rPr>
      </w:pPr>
      <w:r w:rsidRPr="00CC4867">
        <w:rPr>
          <w:rFonts w:asciiTheme="minorHAnsi" w:hAnsiTheme="minorHAnsi" w:cstheme="minorHAnsi"/>
        </w:rPr>
        <w:t>This group called members to send emails from their template</w:t>
      </w:r>
      <w:r w:rsidRPr="00CC4867">
        <w:rPr>
          <w:rFonts w:asciiTheme="minorHAnsi" w:hAnsiTheme="minorHAnsi" w:cstheme="minorHAnsi"/>
          <w:vertAlign w:val="superscript"/>
        </w:rPr>
        <w:footnoteReference w:id="1"/>
      </w:r>
      <w:r w:rsidRPr="00CC4867">
        <w:rPr>
          <w:rFonts w:asciiTheme="minorHAnsi" w:hAnsiTheme="minorHAnsi" w:cstheme="minorHAnsi"/>
        </w:rPr>
        <w:t xml:space="preserve">.  </w:t>
      </w:r>
    </w:p>
    <w:p w14:paraId="24E1642B" w14:textId="77777777" w:rsidR="007D6638" w:rsidRPr="00CC4867" w:rsidRDefault="0035683A">
      <w:pPr>
        <w:jc w:val="both"/>
        <w:rPr>
          <w:rFonts w:asciiTheme="minorHAnsi" w:hAnsiTheme="minorHAnsi" w:cstheme="minorHAnsi"/>
        </w:rPr>
      </w:pPr>
      <w:r w:rsidRPr="00CC4867">
        <w:rPr>
          <w:rFonts w:asciiTheme="minorHAnsi" w:hAnsiTheme="minorHAnsi" w:cstheme="minorHAnsi"/>
        </w:rPr>
        <w:t>Allegations raised in the post (numbered) and our response (lettered):</w:t>
      </w:r>
    </w:p>
    <w:p w14:paraId="75CC7C04" w14:textId="77777777" w:rsidR="007D6638" w:rsidRPr="00CC4867" w:rsidRDefault="0035683A">
      <w:pPr>
        <w:numPr>
          <w:ilvl w:val="0"/>
          <w:numId w:val="2"/>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b/>
          <w:color w:val="000000"/>
        </w:rPr>
        <w:lastRenderedPageBreak/>
        <w:t>Claim:</w:t>
      </w:r>
      <w:r w:rsidRPr="00CC4867">
        <w:rPr>
          <w:rFonts w:asciiTheme="minorHAnsi" w:hAnsiTheme="minorHAnsi" w:cstheme="minorHAnsi"/>
          <w:color w:val="000000"/>
        </w:rPr>
        <w:t xml:space="preserve"> The movie is ‘Islamophobic’, violent and graphic.</w:t>
      </w:r>
    </w:p>
    <w:p w14:paraId="40BEA0B6" w14:textId="77777777" w:rsidR="007D6638" w:rsidRPr="00CC4867" w:rsidRDefault="007D6638">
      <w:pPr>
        <w:pBdr>
          <w:top w:val="nil"/>
          <w:left w:val="nil"/>
          <w:bottom w:val="nil"/>
          <w:right w:val="nil"/>
          <w:between w:val="nil"/>
        </w:pBdr>
        <w:spacing w:after="0"/>
        <w:ind w:left="720"/>
        <w:jc w:val="both"/>
        <w:rPr>
          <w:rFonts w:asciiTheme="minorHAnsi" w:hAnsiTheme="minorHAnsi" w:cstheme="minorHAnsi"/>
          <w:color w:val="000000"/>
        </w:rPr>
      </w:pPr>
    </w:p>
    <w:p w14:paraId="6C283850" w14:textId="77777777" w:rsidR="007D6638" w:rsidRPr="00CC4867" w:rsidRDefault="0035683A">
      <w:pPr>
        <w:numPr>
          <w:ilvl w:val="1"/>
          <w:numId w:val="2"/>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color w:val="000000"/>
        </w:rPr>
        <w:t>Graphic violence is covered by appropriate classification and R16 was approved.</w:t>
      </w:r>
    </w:p>
    <w:p w14:paraId="5E0538DE" w14:textId="77777777" w:rsidR="007D6638" w:rsidRPr="00CC4867" w:rsidRDefault="0035683A">
      <w:pPr>
        <w:numPr>
          <w:ilvl w:val="1"/>
          <w:numId w:val="2"/>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color w:val="000000"/>
        </w:rPr>
        <w:t>A definition of Islamophobia cannot be accepted that bans recognition or portrayal of graphic violence and terrorism for fear of harming ‘Muslim’ sentiments. (UN, 2022)</w:t>
      </w:r>
    </w:p>
    <w:p w14:paraId="09637465" w14:textId="77777777" w:rsidR="007D6638" w:rsidRPr="00CC4867" w:rsidRDefault="007D6638">
      <w:pPr>
        <w:pBdr>
          <w:top w:val="nil"/>
          <w:left w:val="nil"/>
          <w:bottom w:val="nil"/>
          <w:right w:val="nil"/>
          <w:between w:val="nil"/>
        </w:pBdr>
        <w:spacing w:after="0"/>
        <w:ind w:left="1440"/>
        <w:jc w:val="both"/>
        <w:rPr>
          <w:rFonts w:asciiTheme="minorHAnsi" w:hAnsiTheme="minorHAnsi" w:cstheme="minorHAnsi"/>
          <w:color w:val="000000"/>
        </w:rPr>
      </w:pPr>
    </w:p>
    <w:p w14:paraId="4774EEB4" w14:textId="77777777" w:rsidR="007D6638" w:rsidRPr="00CC4867" w:rsidRDefault="0035683A">
      <w:pPr>
        <w:numPr>
          <w:ilvl w:val="0"/>
          <w:numId w:val="2"/>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b/>
          <w:color w:val="000000"/>
        </w:rPr>
        <w:t>Claim:</w:t>
      </w:r>
      <w:r w:rsidRPr="00CC4867">
        <w:rPr>
          <w:rFonts w:asciiTheme="minorHAnsi" w:hAnsiTheme="minorHAnsi" w:cstheme="minorHAnsi"/>
          <w:color w:val="000000"/>
        </w:rPr>
        <w:t xml:space="preserve"> The movie is ‘supported by Hindutva </w:t>
      </w:r>
      <w:proofErr w:type="gramStart"/>
      <w:r w:rsidRPr="00CC4867">
        <w:rPr>
          <w:rFonts w:asciiTheme="minorHAnsi" w:hAnsiTheme="minorHAnsi" w:cstheme="minorHAnsi"/>
          <w:color w:val="000000"/>
        </w:rPr>
        <w:t>elements’</w:t>
      </w:r>
      <w:proofErr w:type="gramEnd"/>
      <w:r w:rsidRPr="00CC4867">
        <w:rPr>
          <w:rFonts w:asciiTheme="minorHAnsi" w:hAnsiTheme="minorHAnsi" w:cstheme="minorHAnsi"/>
          <w:color w:val="000000"/>
        </w:rPr>
        <w:t>.</w:t>
      </w:r>
    </w:p>
    <w:p w14:paraId="6BF64914" w14:textId="77777777" w:rsidR="007D6638" w:rsidRPr="00CC4867" w:rsidRDefault="007D6638">
      <w:pPr>
        <w:pBdr>
          <w:top w:val="nil"/>
          <w:left w:val="nil"/>
          <w:bottom w:val="nil"/>
          <w:right w:val="nil"/>
          <w:between w:val="nil"/>
        </w:pBdr>
        <w:spacing w:after="0"/>
        <w:ind w:left="720"/>
        <w:jc w:val="both"/>
        <w:rPr>
          <w:rFonts w:asciiTheme="minorHAnsi" w:hAnsiTheme="minorHAnsi" w:cstheme="minorHAnsi"/>
          <w:color w:val="000000"/>
        </w:rPr>
      </w:pPr>
    </w:p>
    <w:p w14:paraId="625E6E5D" w14:textId="77777777" w:rsidR="007D6638" w:rsidRPr="00CC4867" w:rsidRDefault="0035683A">
      <w:pPr>
        <w:numPr>
          <w:ilvl w:val="1"/>
          <w:numId w:val="2"/>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color w:val="000000"/>
        </w:rPr>
        <w:t xml:space="preserve">Terrorists in Kashmir continue to attack civilians </w:t>
      </w:r>
      <w:proofErr w:type="gramStart"/>
      <w:r w:rsidRPr="00CC4867">
        <w:rPr>
          <w:rFonts w:asciiTheme="minorHAnsi" w:hAnsiTheme="minorHAnsi" w:cstheme="minorHAnsi"/>
          <w:color w:val="000000"/>
        </w:rPr>
        <w:t>on the basis of</w:t>
      </w:r>
      <w:proofErr w:type="gramEnd"/>
      <w:r w:rsidRPr="00CC4867">
        <w:rPr>
          <w:rFonts w:asciiTheme="minorHAnsi" w:hAnsiTheme="minorHAnsi" w:cstheme="minorHAnsi"/>
          <w:color w:val="000000"/>
        </w:rPr>
        <w:t xml:space="preserve"> alleged loyalty to either ‘Hindutva or the Indian State’. </w:t>
      </w:r>
    </w:p>
    <w:p w14:paraId="5BBCC76A" w14:textId="77777777" w:rsidR="007D6638" w:rsidRPr="00CC4867" w:rsidRDefault="0035683A">
      <w:pPr>
        <w:numPr>
          <w:ilvl w:val="1"/>
          <w:numId w:val="2"/>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color w:val="000000"/>
        </w:rPr>
        <w:t xml:space="preserve">The argument repeats terrorist propaganda. </w:t>
      </w:r>
    </w:p>
    <w:p w14:paraId="743B2158" w14:textId="2FF21F12" w:rsidR="007D6638" w:rsidRPr="00CC4867" w:rsidRDefault="0035683A">
      <w:pPr>
        <w:numPr>
          <w:ilvl w:val="1"/>
          <w:numId w:val="2"/>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color w:val="000000"/>
        </w:rPr>
        <w:t xml:space="preserve">Hindus of NZ have been vilified by scholars and activists in New Zealand as ‘terrorists’ using the terms Hindutva and VHP suggesting they are a security risk to NZ and Australia which is </w:t>
      </w:r>
      <w:proofErr w:type="gramStart"/>
      <w:r w:rsidRPr="00CC4867">
        <w:rPr>
          <w:rFonts w:asciiTheme="minorHAnsi" w:hAnsiTheme="minorHAnsi" w:cstheme="minorHAnsi"/>
          <w:color w:val="000000"/>
        </w:rPr>
        <w:t>by definition Hinduphobia</w:t>
      </w:r>
      <w:proofErr w:type="gramEnd"/>
      <w:r w:rsidRPr="00CC4867">
        <w:rPr>
          <w:rFonts w:asciiTheme="minorHAnsi" w:hAnsiTheme="minorHAnsi" w:cstheme="minorHAnsi"/>
          <w:color w:val="000000"/>
        </w:rPr>
        <w:t>.</w:t>
      </w:r>
      <w:r w:rsidR="004A2EDD" w:rsidRPr="00CC4867">
        <w:rPr>
          <w:rFonts w:asciiTheme="minorHAnsi" w:hAnsiTheme="minorHAnsi" w:cstheme="minorHAnsi"/>
          <w:color w:val="000000"/>
        </w:rPr>
        <w:t xml:space="preserve"> </w:t>
      </w:r>
      <w:sdt>
        <w:sdtPr>
          <w:rPr>
            <w:rFonts w:asciiTheme="minorHAnsi" w:hAnsiTheme="minorHAnsi" w:cstheme="minorHAnsi"/>
            <w:color w:val="000000"/>
          </w:rPr>
          <w:id w:val="-1468274778"/>
          <w:citation/>
        </w:sdtPr>
        <w:sdtContent>
          <w:r w:rsidR="004A2EDD" w:rsidRPr="00CC4867">
            <w:rPr>
              <w:rFonts w:asciiTheme="minorHAnsi" w:hAnsiTheme="minorHAnsi" w:cstheme="minorHAnsi"/>
              <w:color w:val="000000"/>
            </w:rPr>
            <w:fldChar w:fldCharType="begin"/>
          </w:r>
          <w:r w:rsidR="004A2EDD" w:rsidRPr="00CC4867">
            <w:rPr>
              <w:rFonts w:asciiTheme="minorHAnsi" w:hAnsiTheme="minorHAnsi" w:cstheme="minorHAnsi"/>
              <w:color w:val="000000"/>
              <w:lang w:val="en-US"/>
            </w:rPr>
            <w:instrText xml:space="preserve"> CITATION Oxf24 \l 1033 </w:instrText>
          </w:r>
          <w:r w:rsidR="004A2EDD" w:rsidRPr="00CC4867">
            <w:rPr>
              <w:rFonts w:asciiTheme="minorHAnsi" w:hAnsiTheme="minorHAnsi" w:cstheme="minorHAnsi"/>
              <w:color w:val="000000"/>
            </w:rPr>
            <w:fldChar w:fldCharType="separate"/>
          </w:r>
          <w:r w:rsidR="0008559D" w:rsidRPr="00CC4867">
            <w:rPr>
              <w:rFonts w:asciiTheme="minorHAnsi" w:hAnsiTheme="minorHAnsi" w:cstheme="minorHAnsi"/>
              <w:noProof/>
              <w:color w:val="000000"/>
              <w:lang w:val="en-US"/>
            </w:rPr>
            <w:t>(OUP, 2021)</w:t>
          </w:r>
          <w:r w:rsidR="004A2EDD" w:rsidRPr="00CC4867">
            <w:rPr>
              <w:rFonts w:asciiTheme="minorHAnsi" w:hAnsiTheme="minorHAnsi" w:cstheme="minorHAnsi"/>
              <w:color w:val="000000"/>
            </w:rPr>
            <w:fldChar w:fldCharType="end"/>
          </w:r>
        </w:sdtContent>
      </w:sdt>
    </w:p>
    <w:p w14:paraId="1B7B2621" w14:textId="77777777" w:rsidR="007D6638" w:rsidRPr="00CC4867" w:rsidRDefault="007D6638">
      <w:pPr>
        <w:pBdr>
          <w:top w:val="nil"/>
          <w:left w:val="nil"/>
          <w:bottom w:val="nil"/>
          <w:right w:val="nil"/>
          <w:between w:val="nil"/>
        </w:pBdr>
        <w:spacing w:after="0"/>
        <w:ind w:left="1440"/>
        <w:jc w:val="both"/>
        <w:rPr>
          <w:rFonts w:asciiTheme="minorHAnsi" w:hAnsiTheme="minorHAnsi" w:cstheme="minorHAnsi"/>
          <w:color w:val="000000"/>
        </w:rPr>
      </w:pPr>
    </w:p>
    <w:p w14:paraId="5E728EE3" w14:textId="77777777" w:rsidR="007D6638" w:rsidRPr="00CC4867" w:rsidRDefault="0035683A">
      <w:pPr>
        <w:numPr>
          <w:ilvl w:val="0"/>
          <w:numId w:val="2"/>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b/>
          <w:color w:val="000000"/>
        </w:rPr>
        <w:t>Claim:</w:t>
      </w:r>
      <w:r w:rsidRPr="00CC4867">
        <w:rPr>
          <w:rFonts w:asciiTheme="minorHAnsi" w:hAnsiTheme="minorHAnsi" w:cstheme="minorHAnsi"/>
          <w:color w:val="000000"/>
        </w:rPr>
        <w:t xml:space="preserve"> It is ‘to raise anti-Muslims and anti-Kashmiri </w:t>
      </w:r>
      <w:proofErr w:type="gramStart"/>
      <w:r w:rsidRPr="00CC4867">
        <w:rPr>
          <w:rFonts w:asciiTheme="minorHAnsi" w:hAnsiTheme="minorHAnsi" w:cstheme="minorHAnsi"/>
          <w:color w:val="000000"/>
        </w:rPr>
        <w:t>sentiments’</w:t>
      </w:r>
      <w:proofErr w:type="gramEnd"/>
      <w:r w:rsidRPr="00CC4867">
        <w:rPr>
          <w:rFonts w:asciiTheme="minorHAnsi" w:hAnsiTheme="minorHAnsi" w:cstheme="minorHAnsi"/>
          <w:color w:val="000000"/>
        </w:rPr>
        <w:t>.</w:t>
      </w:r>
    </w:p>
    <w:p w14:paraId="6BE07E91" w14:textId="77777777" w:rsidR="007D6638" w:rsidRPr="00CC4867" w:rsidRDefault="007D6638">
      <w:pPr>
        <w:pBdr>
          <w:top w:val="nil"/>
          <w:left w:val="nil"/>
          <w:bottom w:val="nil"/>
          <w:right w:val="nil"/>
          <w:between w:val="nil"/>
        </w:pBdr>
        <w:spacing w:after="0"/>
        <w:ind w:left="720"/>
        <w:jc w:val="both"/>
        <w:rPr>
          <w:rFonts w:asciiTheme="minorHAnsi" w:hAnsiTheme="minorHAnsi" w:cstheme="minorHAnsi"/>
          <w:color w:val="000000"/>
        </w:rPr>
      </w:pPr>
    </w:p>
    <w:p w14:paraId="1E64744B" w14:textId="77777777" w:rsidR="007D6638" w:rsidRPr="00CC4867" w:rsidRDefault="0035683A">
      <w:pPr>
        <w:numPr>
          <w:ilvl w:val="1"/>
          <w:numId w:val="2"/>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color w:val="000000"/>
        </w:rPr>
        <w:t xml:space="preserve">Hindus of Kashmir ARE the aboriginal culture and community of Kashmir for 5000+ years. The film documents ‘anti-Kashmiri’ and ‘anti-Hindu’ sentiment. </w:t>
      </w:r>
    </w:p>
    <w:p w14:paraId="0ECE1F37" w14:textId="49CB6003" w:rsidR="007D6638" w:rsidRPr="00CC4867" w:rsidRDefault="004A2EDD">
      <w:pPr>
        <w:numPr>
          <w:ilvl w:val="1"/>
          <w:numId w:val="2"/>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color w:val="000000"/>
        </w:rPr>
        <w:t>We reject that portrayal of a</w:t>
      </w:r>
      <w:r w:rsidR="0035683A" w:rsidRPr="00CC4867">
        <w:rPr>
          <w:rFonts w:asciiTheme="minorHAnsi" w:hAnsiTheme="minorHAnsi" w:cstheme="minorHAnsi"/>
          <w:color w:val="000000"/>
        </w:rPr>
        <w:t>nti-Hindu violence</w:t>
      </w:r>
      <w:r w:rsidRPr="00CC4867">
        <w:rPr>
          <w:rFonts w:asciiTheme="minorHAnsi" w:hAnsiTheme="minorHAnsi" w:cstheme="minorHAnsi"/>
          <w:color w:val="000000"/>
        </w:rPr>
        <w:t xml:space="preserve"> equates to</w:t>
      </w:r>
      <w:r w:rsidR="0035683A" w:rsidRPr="00CC4867">
        <w:rPr>
          <w:rFonts w:asciiTheme="minorHAnsi" w:hAnsiTheme="minorHAnsi" w:cstheme="minorHAnsi"/>
          <w:color w:val="000000"/>
        </w:rPr>
        <w:t xml:space="preserve"> raising ‘anti-Muslim vi</w:t>
      </w:r>
      <w:r w:rsidR="0035683A" w:rsidRPr="00CC4867">
        <w:rPr>
          <w:rFonts w:asciiTheme="minorHAnsi" w:hAnsiTheme="minorHAnsi" w:cstheme="minorHAnsi"/>
          <w:color w:val="000000"/>
        </w:rPr>
        <w:t>olence’</w:t>
      </w:r>
      <w:r w:rsidRPr="00CC4867">
        <w:rPr>
          <w:rFonts w:asciiTheme="minorHAnsi" w:hAnsiTheme="minorHAnsi" w:cstheme="minorHAnsi"/>
          <w:color w:val="000000"/>
        </w:rPr>
        <w:t>.</w:t>
      </w:r>
    </w:p>
    <w:p w14:paraId="14903CC7" w14:textId="77777777" w:rsidR="007D6638" w:rsidRPr="00CC4867" w:rsidRDefault="0035683A">
      <w:pPr>
        <w:numPr>
          <w:ilvl w:val="1"/>
          <w:numId w:val="2"/>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color w:val="000000"/>
        </w:rPr>
        <w:t>Both Kashmiri Muslims and Kashmir Hindus are the victims of Islamist terrorism in the valley and whilst this film portrays scenes leading to Hindu ethnic cleansing, it should not be accepted that a failure to tell the story of Muslim victims is au</w:t>
      </w:r>
      <w:r w:rsidRPr="00CC4867">
        <w:rPr>
          <w:rFonts w:asciiTheme="minorHAnsi" w:hAnsiTheme="minorHAnsi" w:cstheme="minorHAnsi"/>
          <w:color w:val="000000"/>
        </w:rPr>
        <w:t>tomatically anti-Muslim. Muslims of Kashmir are depicted in every news article on Kashmir while Hindu voices have not been heard to date and they have a right to justice.</w:t>
      </w:r>
    </w:p>
    <w:p w14:paraId="7C784FD1" w14:textId="77777777" w:rsidR="007D6638" w:rsidRPr="00CC4867" w:rsidRDefault="0035683A">
      <w:pPr>
        <w:numPr>
          <w:ilvl w:val="1"/>
          <w:numId w:val="2"/>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color w:val="000000"/>
        </w:rPr>
        <w:t>The film tells the true story of victims on behalf of survivors who are still today i</w:t>
      </w:r>
      <w:r w:rsidRPr="00CC4867">
        <w:rPr>
          <w:rFonts w:asciiTheme="minorHAnsi" w:hAnsiTheme="minorHAnsi" w:cstheme="minorHAnsi"/>
          <w:color w:val="000000"/>
        </w:rPr>
        <w:t>n exile and approve of the film by consensus. Their story, however hurtful, must be told. We do not restrict historic accounts of British colonialism to protect the feelings of people who might look like them. That would negate and silence the victims.</w:t>
      </w:r>
    </w:p>
    <w:p w14:paraId="2E9B079A" w14:textId="77777777" w:rsidR="007D6638" w:rsidRPr="00CC4867" w:rsidRDefault="007D6638">
      <w:pPr>
        <w:pBdr>
          <w:top w:val="nil"/>
          <w:left w:val="nil"/>
          <w:bottom w:val="nil"/>
          <w:right w:val="nil"/>
          <w:between w:val="nil"/>
        </w:pBdr>
        <w:spacing w:after="0"/>
        <w:ind w:left="1440"/>
        <w:jc w:val="both"/>
        <w:rPr>
          <w:rFonts w:asciiTheme="minorHAnsi" w:hAnsiTheme="minorHAnsi" w:cstheme="minorHAnsi"/>
          <w:color w:val="000000"/>
        </w:rPr>
      </w:pPr>
    </w:p>
    <w:p w14:paraId="0C7F7065" w14:textId="77777777" w:rsidR="007D6638" w:rsidRPr="00CC4867" w:rsidRDefault="0035683A">
      <w:pPr>
        <w:numPr>
          <w:ilvl w:val="0"/>
          <w:numId w:val="2"/>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b/>
          <w:color w:val="000000"/>
        </w:rPr>
        <w:t>Claim:</w:t>
      </w:r>
      <w:r w:rsidRPr="00CC4867">
        <w:rPr>
          <w:rFonts w:asciiTheme="minorHAnsi" w:hAnsiTheme="minorHAnsi" w:cstheme="minorHAnsi"/>
          <w:color w:val="000000"/>
        </w:rPr>
        <w:t xml:space="preserve"> The movie is controversial.</w:t>
      </w:r>
    </w:p>
    <w:p w14:paraId="1007972E" w14:textId="77777777" w:rsidR="007D6638" w:rsidRPr="00CC4867" w:rsidRDefault="007D6638">
      <w:pPr>
        <w:pBdr>
          <w:top w:val="nil"/>
          <w:left w:val="nil"/>
          <w:bottom w:val="nil"/>
          <w:right w:val="nil"/>
          <w:between w:val="nil"/>
        </w:pBdr>
        <w:spacing w:after="0"/>
        <w:ind w:left="720"/>
        <w:jc w:val="both"/>
        <w:rPr>
          <w:rFonts w:asciiTheme="minorHAnsi" w:hAnsiTheme="minorHAnsi" w:cstheme="minorHAnsi"/>
          <w:color w:val="000000"/>
        </w:rPr>
      </w:pPr>
    </w:p>
    <w:p w14:paraId="0E3F73F0" w14:textId="77777777" w:rsidR="007D6638" w:rsidRPr="00CC4867" w:rsidRDefault="0035683A">
      <w:pPr>
        <w:numPr>
          <w:ilvl w:val="1"/>
          <w:numId w:val="2"/>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color w:val="000000"/>
        </w:rPr>
        <w:t>This is not true and is not even a sufficient reason to ban the movie. The movie is based on documented real events the research for which was done for 2.5 to 3 years.</w:t>
      </w:r>
    </w:p>
    <w:p w14:paraId="334F88D1" w14:textId="77777777" w:rsidR="007D6638" w:rsidRPr="00CC4867" w:rsidRDefault="007D6638">
      <w:pPr>
        <w:pBdr>
          <w:top w:val="nil"/>
          <w:left w:val="nil"/>
          <w:bottom w:val="nil"/>
          <w:right w:val="nil"/>
          <w:between w:val="nil"/>
        </w:pBdr>
        <w:spacing w:after="0"/>
        <w:ind w:left="1440"/>
        <w:jc w:val="both"/>
        <w:rPr>
          <w:rFonts w:asciiTheme="minorHAnsi" w:hAnsiTheme="minorHAnsi" w:cstheme="minorHAnsi"/>
          <w:color w:val="000000"/>
        </w:rPr>
      </w:pPr>
    </w:p>
    <w:p w14:paraId="0D409079" w14:textId="77777777" w:rsidR="007D6638" w:rsidRPr="00CC4867" w:rsidRDefault="0035683A">
      <w:pPr>
        <w:numPr>
          <w:ilvl w:val="0"/>
          <w:numId w:val="2"/>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b/>
          <w:color w:val="000000"/>
        </w:rPr>
        <w:t>Claim:</w:t>
      </w:r>
      <w:r w:rsidRPr="00CC4867">
        <w:rPr>
          <w:rFonts w:asciiTheme="minorHAnsi" w:hAnsiTheme="minorHAnsi" w:cstheme="minorHAnsi"/>
          <w:color w:val="000000"/>
        </w:rPr>
        <w:t xml:space="preserve"> As a ‘concerned citizen and Muslim I am worried that there [a] could be a rise in Islamophobia and hate toward Muslims in Aotearoa [b] by the NZ Hindutva groups which is [c] already seen in India’. (Letter template)</w:t>
      </w:r>
    </w:p>
    <w:p w14:paraId="00F31D92" w14:textId="77777777" w:rsidR="007D6638" w:rsidRPr="00CC4867" w:rsidRDefault="007D6638">
      <w:pPr>
        <w:pBdr>
          <w:top w:val="nil"/>
          <w:left w:val="nil"/>
          <w:bottom w:val="nil"/>
          <w:right w:val="nil"/>
          <w:between w:val="nil"/>
        </w:pBdr>
        <w:spacing w:after="0"/>
        <w:ind w:left="720"/>
        <w:jc w:val="both"/>
        <w:rPr>
          <w:rFonts w:asciiTheme="minorHAnsi" w:hAnsiTheme="minorHAnsi" w:cstheme="minorHAnsi"/>
          <w:color w:val="000000"/>
        </w:rPr>
      </w:pPr>
    </w:p>
    <w:p w14:paraId="09C21294" w14:textId="77777777" w:rsidR="007D6638" w:rsidRPr="00CC4867" w:rsidRDefault="0035683A">
      <w:pPr>
        <w:numPr>
          <w:ilvl w:val="1"/>
          <w:numId w:val="2"/>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color w:val="000000"/>
        </w:rPr>
        <w:t>No evidence is provided as to why Musl</w:t>
      </w:r>
      <w:r w:rsidRPr="00CC4867">
        <w:rPr>
          <w:rFonts w:asciiTheme="minorHAnsi" w:hAnsiTheme="minorHAnsi" w:cstheme="minorHAnsi"/>
          <w:color w:val="000000"/>
        </w:rPr>
        <w:t xml:space="preserve">ims should veto a film about Hindu victims of Islamist terrorism, nor how this film would cause hatred toward a community that are not part of or responsible for the events. </w:t>
      </w:r>
    </w:p>
    <w:p w14:paraId="754F7581" w14:textId="77777777" w:rsidR="007D6638" w:rsidRPr="00CC4867" w:rsidRDefault="0035683A">
      <w:pPr>
        <w:numPr>
          <w:ilvl w:val="1"/>
          <w:numId w:val="2"/>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color w:val="000000"/>
        </w:rPr>
        <w:t>It stereotypes and accuses New Zealand Hindus of hatred toward Muslims. The compl</w:t>
      </w:r>
      <w:r w:rsidRPr="00CC4867">
        <w:rPr>
          <w:rFonts w:asciiTheme="minorHAnsi" w:hAnsiTheme="minorHAnsi" w:cstheme="minorHAnsi"/>
          <w:color w:val="000000"/>
        </w:rPr>
        <w:t>aint demonstrates Hinduphobia:</w:t>
      </w:r>
    </w:p>
    <w:p w14:paraId="045BD4FC" w14:textId="77777777" w:rsidR="007D6638" w:rsidRPr="00CC4867" w:rsidRDefault="007D6638">
      <w:pPr>
        <w:pBdr>
          <w:top w:val="nil"/>
          <w:left w:val="nil"/>
          <w:bottom w:val="nil"/>
          <w:right w:val="nil"/>
          <w:between w:val="nil"/>
        </w:pBdr>
        <w:spacing w:after="0"/>
        <w:ind w:left="1440"/>
        <w:jc w:val="both"/>
        <w:rPr>
          <w:rFonts w:asciiTheme="minorHAnsi" w:hAnsiTheme="minorHAnsi" w:cstheme="minorHAnsi"/>
          <w:color w:val="000000"/>
        </w:rPr>
      </w:pPr>
    </w:p>
    <w:p w14:paraId="52066DD6" w14:textId="77777777" w:rsidR="007D6638" w:rsidRPr="00CC4867" w:rsidRDefault="0035683A">
      <w:pPr>
        <w:numPr>
          <w:ilvl w:val="2"/>
          <w:numId w:val="2"/>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color w:val="000000"/>
        </w:rPr>
        <w:t>It muzzles Hindu freedom of expression and FOE in general.</w:t>
      </w:r>
    </w:p>
    <w:p w14:paraId="5BB07D9D" w14:textId="77777777" w:rsidR="007D6638" w:rsidRPr="00CC4867" w:rsidRDefault="0035683A">
      <w:pPr>
        <w:numPr>
          <w:ilvl w:val="2"/>
          <w:numId w:val="2"/>
        </w:numPr>
        <w:pBdr>
          <w:top w:val="nil"/>
          <w:left w:val="nil"/>
          <w:bottom w:val="nil"/>
          <w:right w:val="nil"/>
          <w:between w:val="nil"/>
        </w:pBdr>
        <w:spacing w:after="0"/>
        <w:jc w:val="both"/>
        <w:rPr>
          <w:rFonts w:asciiTheme="minorHAnsi" w:hAnsiTheme="minorHAnsi" w:cstheme="minorHAnsi"/>
        </w:rPr>
      </w:pPr>
      <w:proofErr w:type="spellStart"/>
      <w:r w:rsidRPr="00CC4867">
        <w:rPr>
          <w:rFonts w:asciiTheme="minorHAnsi" w:hAnsiTheme="minorHAnsi" w:cstheme="minorHAnsi"/>
          <w:color w:val="000000"/>
        </w:rPr>
        <w:t>Anti Hindu</w:t>
      </w:r>
      <w:proofErr w:type="spellEnd"/>
      <w:r w:rsidRPr="00CC4867">
        <w:rPr>
          <w:rFonts w:asciiTheme="minorHAnsi" w:hAnsiTheme="minorHAnsi" w:cstheme="minorHAnsi"/>
          <w:color w:val="000000"/>
        </w:rPr>
        <w:t xml:space="preserve"> violence is silenced.</w:t>
      </w:r>
    </w:p>
    <w:p w14:paraId="1CCFC5D5" w14:textId="77777777" w:rsidR="007D6638" w:rsidRPr="00CC4867" w:rsidRDefault="0035683A">
      <w:pPr>
        <w:numPr>
          <w:ilvl w:val="2"/>
          <w:numId w:val="2"/>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color w:val="000000"/>
        </w:rPr>
        <w:t xml:space="preserve">Members of the victim class are accused of ‘pre-crime’ attacks against Muslims who ‘fear’ them – irrationally aka ‘phobia’. </w:t>
      </w:r>
    </w:p>
    <w:p w14:paraId="69E52F07" w14:textId="77777777" w:rsidR="007D6638" w:rsidRPr="00CC4867" w:rsidRDefault="0035683A">
      <w:pPr>
        <w:numPr>
          <w:ilvl w:val="2"/>
          <w:numId w:val="2"/>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color w:val="000000"/>
        </w:rPr>
        <w:t>It is the Muslim groups conflating Kashmiri terrorists with Muslims, arguing that depiction of terrorism is Islamophobic – not Hind</w:t>
      </w:r>
      <w:r w:rsidRPr="00CC4867">
        <w:rPr>
          <w:rFonts w:asciiTheme="minorHAnsi" w:hAnsiTheme="minorHAnsi" w:cstheme="minorHAnsi"/>
          <w:color w:val="000000"/>
        </w:rPr>
        <w:t>us.</w:t>
      </w:r>
    </w:p>
    <w:p w14:paraId="184A17A8" w14:textId="77777777" w:rsidR="007D6638" w:rsidRPr="00CC4867" w:rsidRDefault="007D6638">
      <w:pPr>
        <w:pBdr>
          <w:top w:val="nil"/>
          <w:left w:val="nil"/>
          <w:bottom w:val="nil"/>
          <w:right w:val="nil"/>
          <w:between w:val="nil"/>
        </w:pBdr>
        <w:spacing w:after="0"/>
        <w:ind w:left="720"/>
        <w:jc w:val="both"/>
        <w:rPr>
          <w:rFonts w:asciiTheme="minorHAnsi" w:hAnsiTheme="minorHAnsi" w:cstheme="minorHAnsi"/>
          <w:color w:val="000000"/>
        </w:rPr>
      </w:pPr>
    </w:p>
    <w:p w14:paraId="6D7A4206" w14:textId="77777777" w:rsidR="007D6638" w:rsidRPr="00CC4867" w:rsidRDefault="0035683A">
      <w:pPr>
        <w:numPr>
          <w:ilvl w:val="0"/>
          <w:numId w:val="1"/>
        </w:numPr>
        <w:pBdr>
          <w:top w:val="nil"/>
          <w:left w:val="nil"/>
          <w:bottom w:val="nil"/>
          <w:right w:val="nil"/>
          <w:between w:val="nil"/>
        </w:pBdr>
        <w:rPr>
          <w:rFonts w:asciiTheme="minorHAnsi" w:hAnsiTheme="minorHAnsi" w:cstheme="minorHAnsi"/>
          <w:color w:val="000000"/>
        </w:rPr>
      </w:pPr>
      <w:r w:rsidRPr="00CC4867">
        <w:rPr>
          <w:rFonts w:asciiTheme="minorHAnsi" w:hAnsiTheme="minorHAnsi" w:cstheme="minorHAnsi"/>
          <w:b/>
          <w:color w:val="000000"/>
          <w:u w:val="single"/>
        </w:rPr>
        <w:t>The Federation of Islamic Associations of New Zealand</w:t>
      </w:r>
    </w:p>
    <w:p w14:paraId="0643D0A7" w14:textId="77777777" w:rsidR="007D6638" w:rsidRPr="00CC4867" w:rsidRDefault="0035683A">
      <w:pPr>
        <w:jc w:val="both"/>
        <w:rPr>
          <w:rFonts w:asciiTheme="minorHAnsi" w:hAnsiTheme="minorHAnsi" w:cstheme="minorHAnsi"/>
        </w:rPr>
      </w:pPr>
      <w:r w:rsidRPr="00CC4867">
        <w:rPr>
          <w:rFonts w:asciiTheme="minorHAnsi" w:hAnsiTheme="minorHAnsi" w:cstheme="minorHAnsi"/>
        </w:rPr>
        <w:t>A letter from The Federation of Islamic Associations of New Zealand dated 18 March 2022 makes similar accusations</w:t>
      </w:r>
      <w:r w:rsidRPr="00CC4867">
        <w:rPr>
          <w:rFonts w:asciiTheme="minorHAnsi" w:hAnsiTheme="minorHAnsi" w:cstheme="minorHAnsi"/>
          <w:vertAlign w:val="superscript"/>
        </w:rPr>
        <w:footnoteReference w:id="2"/>
      </w:r>
      <w:r w:rsidRPr="00CC4867">
        <w:rPr>
          <w:rFonts w:asciiTheme="minorHAnsi" w:hAnsiTheme="minorHAnsi" w:cstheme="minorHAnsi"/>
        </w:rPr>
        <w:t>:</w:t>
      </w:r>
    </w:p>
    <w:p w14:paraId="72A83C81" w14:textId="4AA355C6" w:rsidR="007D6638" w:rsidRPr="00CC4867" w:rsidRDefault="00872DF3">
      <w:pPr>
        <w:numPr>
          <w:ilvl w:val="0"/>
          <w:numId w:val="3"/>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b/>
          <w:bCs/>
          <w:color w:val="000000"/>
        </w:rPr>
        <w:t>Claim:</w:t>
      </w:r>
      <w:r w:rsidRPr="00CC4867">
        <w:rPr>
          <w:rFonts w:asciiTheme="minorHAnsi" w:hAnsiTheme="minorHAnsi" w:cstheme="minorHAnsi"/>
          <w:color w:val="000000"/>
        </w:rPr>
        <w:t xml:space="preserve"> </w:t>
      </w:r>
      <w:r w:rsidR="0035683A" w:rsidRPr="00CC4867">
        <w:rPr>
          <w:rFonts w:asciiTheme="minorHAnsi" w:hAnsiTheme="minorHAnsi" w:cstheme="minorHAnsi"/>
          <w:color w:val="000000"/>
        </w:rPr>
        <w:t>The Kashmir Files has resulted in serious and widespread anti-Muslim and anti-Kashmir sentiments in India.</w:t>
      </w:r>
    </w:p>
    <w:p w14:paraId="3B2616A7" w14:textId="77777777" w:rsidR="007D6638" w:rsidRPr="00CC4867" w:rsidRDefault="007D6638">
      <w:pPr>
        <w:pBdr>
          <w:top w:val="nil"/>
          <w:left w:val="nil"/>
          <w:bottom w:val="nil"/>
          <w:right w:val="nil"/>
          <w:between w:val="nil"/>
        </w:pBdr>
        <w:spacing w:after="0"/>
        <w:ind w:left="720"/>
        <w:jc w:val="both"/>
        <w:rPr>
          <w:rFonts w:asciiTheme="minorHAnsi" w:hAnsiTheme="minorHAnsi" w:cstheme="minorHAnsi"/>
          <w:color w:val="000000"/>
        </w:rPr>
      </w:pPr>
    </w:p>
    <w:p w14:paraId="3F3FCCD3" w14:textId="77777777" w:rsidR="007D6638" w:rsidRPr="00CC4867" w:rsidRDefault="0035683A">
      <w:pPr>
        <w:numPr>
          <w:ilvl w:val="1"/>
          <w:numId w:val="3"/>
        </w:numPr>
        <w:pBdr>
          <w:top w:val="nil"/>
          <w:left w:val="nil"/>
          <w:bottom w:val="nil"/>
          <w:right w:val="nil"/>
          <w:between w:val="nil"/>
        </w:pBdr>
        <w:jc w:val="both"/>
        <w:rPr>
          <w:rFonts w:asciiTheme="minorHAnsi" w:hAnsiTheme="minorHAnsi" w:cstheme="minorHAnsi"/>
          <w:color w:val="000000"/>
        </w:rPr>
      </w:pPr>
      <w:r w:rsidRPr="00CC4867">
        <w:rPr>
          <w:rFonts w:asciiTheme="minorHAnsi" w:hAnsiTheme="minorHAnsi" w:cstheme="minorHAnsi"/>
          <w:color w:val="000000"/>
        </w:rPr>
        <w:t xml:space="preserve">No evidence is provided for this claim. Over 1 billion people have watched this movie across different continents USA, Europe, India and Australia and there has not been any, NOT EVEN ONE, incident of this nature. </w:t>
      </w:r>
    </w:p>
    <w:p w14:paraId="0A549CC0" w14:textId="7C509668" w:rsidR="007D6638" w:rsidRPr="00CC4867" w:rsidRDefault="00872DF3">
      <w:pPr>
        <w:numPr>
          <w:ilvl w:val="0"/>
          <w:numId w:val="3"/>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b/>
          <w:bCs/>
          <w:color w:val="000000"/>
        </w:rPr>
        <w:t>Claim:</w:t>
      </w:r>
      <w:r w:rsidRPr="00CC4867">
        <w:rPr>
          <w:rFonts w:asciiTheme="minorHAnsi" w:hAnsiTheme="minorHAnsi" w:cstheme="minorHAnsi"/>
          <w:color w:val="000000"/>
        </w:rPr>
        <w:t xml:space="preserve"> </w:t>
      </w:r>
      <w:r w:rsidR="0035683A" w:rsidRPr="00CC4867">
        <w:rPr>
          <w:rFonts w:asciiTheme="minorHAnsi" w:hAnsiTheme="minorHAnsi" w:cstheme="minorHAnsi"/>
          <w:color w:val="000000"/>
        </w:rPr>
        <w:t xml:space="preserve">The film is ‘promoted globally by Hindu </w:t>
      </w:r>
      <w:r w:rsidR="0035683A" w:rsidRPr="00CC4867">
        <w:rPr>
          <w:rFonts w:asciiTheme="minorHAnsi" w:hAnsiTheme="minorHAnsi" w:cstheme="minorHAnsi"/>
          <w:color w:val="000000"/>
        </w:rPr>
        <w:t>Right Wing groups such as RSS and VHP both overseas and in Aotearoa.</w:t>
      </w:r>
    </w:p>
    <w:p w14:paraId="6B0E3449" w14:textId="77777777" w:rsidR="007D6638" w:rsidRPr="00CC4867" w:rsidRDefault="007D6638">
      <w:pPr>
        <w:pBdr>
          <w:top w:val="nil"/>
          <w:left w:val="nil"/>
          <w:bottom w:val="nil"/>
          <w:right w:val="nil"/>
          <w:between w:val="nil"/>
        </w:pBdr>
        <w:spacing w:after="0"/>
        <w:ind w:left="720"/>
        <w:jc w:val="both"/>
        <w:rPr>
          <w:rFonts w:asciiTheme="minorHAnsi" w:hAnsiTheme="minorHAnsi" w:cstheme="minorHAnsi"/>
          <w:color w:val="000000"/>
        </w:rPr>
      </w:pPr>
    </w:p>
    <w:p w14:paraId="1AF8B9C0" w14:textId="77777777" w:rsidR="007D6638" w:rsidRPr="00CC4867" w:rsidRDefault="0035683A">
      <w:pPr>
        <w:numPr>
          <w:ilvl w:val="1"/>
          <w:numId w:val="3"/>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color w:val="000000"/>
        </w:rPr>
        <w:t xml:space="preserve">The film is distributed by Zee </w:t>
      </w:r>
      <w:proofErr w:type="gramStart"/>
      <w:r w:rsidRPr="00CC4867">
        <w:rPr>
          <w:rFonts w:asciiTheme="minorHAnsi" w:hAnsiTheme="minorHAnsi" w:cstheme="minorHAnsi"/>
          <w:color w:val="000000"/>
        </w:rPr>
        <w:t>Films</w:t>
      </w:r>
      <w:proofErr w:type="gramEnd"/>
      <w:r w:rsidRPr="00CC4867">
        <w:rPr>
          <w:rFonts w:asciiTheme="minorHAnsi" w:hAnsiTheme="minorHAnsi" w:cstheme="minorHAnsi"/>
          <w:color w:val="000000"/>
        </w:rPr>
        <w:t xml:space="preserve"> and I Am Buddha, neither of whom are political organisations. They are not ‘RSS’ or ‘VHP’ either.</w:t>
      </w:r>
    </w:p>
    <w:p w14:paraId="52FABD83" w14:textId="77777777" w:rsidR="007D6638" w:rsidRPr="00CC4867" w:rsidRDefault="0035683A">
      <w:pPr>
        <w:numPr>
          <w:ilvl w:val="1"/>
          <w:numId w:val="3"/>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color w:val="000000"/>
        </w:rPr>
        <w:t>AFICNZ do not state why it is problematic for NZ VHP or other Hindus to promote a film.</w:t>
      </w:r>
    </w:p>
    <w:p w14:paraId="78451E5B" w14:textId="77777777" w:rsidR="007D6638" w:rsidRPr="00CC4867" w:rsidRDefault="007D6638">
      <w:pPr>
        <w:pBdr>
          <w:top w:val="nil"/>
          <w:left w:val="nil"/>
          <w:bottom w:val="nil"/>
          <w:right w:val="nil"/>
          <w:between w:val="nil"/>
        </w:pBdr>
        <w:spacing w:after="0"/>
        <w:ind w:left="1440"/>
        <w:jc w:val="both"/>
        <w:rPr>
          <w:rFonts w:asciiTheme="minorHAnsi" w:hAnsiTheme="minorHAnsi" w:cstheme="minorHAnsi"/>
          <w:color w:val="000000"/>
        </w:rPr>
      </w:pPr>
    </w:p>
    <w:p w14:paraId="0EAA8C1D" w14:textId="2E69AAD5" w:rsidR="007D6638" w:rsidRPr="00CC4867" w:rsidRDefault="00872DF3">
      <w:pPr>
        <w:numPr>
          <w:ilvl w:val="0"/>
          <w:numId w:val="3"/>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b/>
          <w:bCs/>
          <w:color w:val="000000"/>
        </w:rPr>
        <w:t>Claim:</w:t>
      </w:r>
      <w:r w:rsidRPr="00CC4867">
        <w:rPr>
          <w:rFonts w:asciiTheme="minorHAnsi" w:hAnsiTheme="minorHAnsi" w:cstheme="minorHAnsi"/>
          <w:color w:val="000000"/>
        </w:rPr>
        <w:t xml:space="preserve"> </w:t>
      </w:r>
      <w:r w:rsidR="0035683A" w:rsidRPr="00CC4867">
        <w:rPr>
          <w:rFonts w:asciiTheme="minorHAnsi" w:hAnsiTheme="minorHAnsi" w:cstheme="minorHAnsi"/>
          <w:color w:val="000000"/>
        </w:rPr>
        <w:t>‘The film is promoting widesprea</w:t>
      </w:r>
      <w:r w:rsidR="0035683A" w:rsidRPr="00CC4867">
        <w:rPr>
          <w:rFonts w:asciiTheme="minorHAnsi" w:hAnsiTheme="minorHAnsi" w:cstheme="minorHAnsi"/>
          <w:color w:val="000000"/>
        </w:rPr>
        <w:t>d hate and social discord in India’.</w:t>
      </w:r>
    </w:p>
    <w:p w14:paraId="3FCDDC2C" w14:textId="77777777" w:rsidR="007D6638" w:rsidRPr="00CC4867" w:rsidRDefault="007D6638">
      <w:pPr>
        <w:pBdr>
          <w:top w:val="nil"/>
          <w:left w:val="nil"/>
          <w:bottom w:val="nil"/>
          <w:right w:val="nil"/>
          <w:between w:val="nil"/>
        </w:pBdr>
        <w:spacing w:after="0"/>
        <w:ind w:left="720"/>
        <w:jc w:val="both"/>
        <w:rPr>
          <w:rFonts w:asciiTheme="minorHAnsi" w:hAnsiTheme="minorHAnsi" w:cstheme="minorHAnsi"/>
          <w:color w:val="000000"/>
        </w:rPr>
      </w:pPr>
    </w:p>
    <w:p w14:paraId="57846132" w14:textId="77777777" w:rsidR="007D6638" w:rsidRPr="00CC4867" w:rsidRDefault="0035683A">
      <w:pPr>
        <w:numPr>
          <w:ilvl w:val="1"/>
          <w:numId w:val="3"/>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color w:val="000000"/>
        </w:rPr>
        <w:t>This claim is not substantiated.</w:t>
      </w:r>
    </w:p>
    <w:p w14:paraId="0C919382" w14:textId="77777777" w:rsidR="007D6638" w:rsidRPr="00CC4867" w:rsidRDefault="007D6638">
      <w:pPr>
        <w:pBdr>
          <w:top w:val="nil"/>
          <w:left w:val="nil"/>
          <w:bottom w:val="nil"/>
          <w:right w:val="nil"/>
          <w:between w:val="nil"/>
        </w:pBdr>
        <w:spacing w:after="0"/>
        <w:ind w:left="1440"/>
        <w:jc w:val="both"/>
        <w:rPr>
          <w:rFonts w:asciiTheme="minorHAnsi" w:hAnsiTheme="minorHAnsi" w:cstheme="minorHAnsi"/>
          <w:color w:val="000000"/>
        </w:rPr>
      </w:pPr>
    </w:p>
    <w:p w14:paraId="47D49B9F" w14:textId="1A18D959" w:rsidR="007D6638" w:rsidRPr="00CC4867" w:rsidRDefault="00872DF3">
      <w:pPr>
        <w:numPr>
          <w:ilvl w:val="0"/>
          <w:numId w:val="3"/>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b/>
          <w:bCs/>
          <w:color w:val="000000"/>
        </w:rPr>
        <w:t>Claim:</w:t>
      </w:r>
      <w:r w:rsidRPr="00CC4867">
        <w:rPr>
          <w:rFonts w:asciiTheme="minorHAnsi" w:hAnsiTheme="minorHAnsi" w:cstheme="minorHAnsi"/>
          <w:color w:val="000000"/>
        </w:rPr>
        <w:t xml:space="preserve"> </w:t>
      </w:r>
      <w:r w:rsidR="0035683A" w:rsidRPr="00CC4867">
        <w:rPr>
          <w:rFonts w:asciiTheme="minorHAnsi" w:hAnsiTheme="minorHAnsi" w:cstheme="minorHAnsi"/>
          <w:color w:val="000000"/>
        </w:rPr>
        <w:t>Gregory Stanton of Genocide Watch has issued a ‘genocide alert for Kashmir’</w:t>
      </w:r>
      <w:r w:rsidR="0035683A" w:rsidRPr="00CC4867">
        <w:rPr>
          <w:rFonts w:asciiTheme="minorHAnsi" w:hAnsiTheme="minorHAnsi" w:cstheme="minorHAnsi"/>
          <w:color w:val="000000"/>
          <w:vertAlign w:val="superscript"/>
        </w:rPr>
        <w:footnoteReference w:id="3"/>
      </w:r>
      <w:r w:rsidR="0035683A" w:rsidRPr="00CC4867">
        <w:rPr>
          <w:rFonts w:asciiTheme="minorHAnsi" w:hAnsiTheme="minorHAnsi" w:cstheme="minorHAnsi"/>
          <w:color w:val="000000"/>
        </w:rPr>
        <w:t>.</w:t>
      </w:r>
    </w:p>
    <w:p w14:paraId="426301D9" w14:textId="77777777" w:rsidR="007D6638" w:rsidRPr="00CC4867" w:rsidRDefault="007D6638">
      <w:pPr>
        <w:pBdr>
          <w:top w:val="nil"/>
          <w:left w:val="nil"/>
          <w:bottom w:val="nil"/>
          <w:right w:val="nil"/>
          <w:between w:val="nil"/>
        </w:pBdr>
        <w:spacing w:after="0"/>
        <w:ind w:left="720"/>
        <w:jc w:val="both"/>
        <w:rPr>
          <w:rFonts w:asciiTheme="minorHAnsi" w:hAnsiTheme="minorHAnsi" w:cstheme="minorHAnsi"/>
          <w:color w:val="000000"/>
        </w:rPr>
      </w:pPr>
    </w:p>
    <w:p w14:paraId="07A93F57" w14:textId="36152372" w:rsidR="007E2590" w:rsidRPr="00CC4867" w:rsidRDefault="007E2590" w:rsidP="007E2590">
      <w:pPr>
        <w:numPr>
          <w:ilvl w:val="1"/>
          <w:numId w:val="3"/>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rPr>
        <w:t xml:space="preserve">The Genocide Watch alert accepts the basis of claims made in the movie </w:t>
      </w:r>
      <w:sdt>
        <w:sdtPr>
          <w:rPr>
            <w:rFonts w:asciiTheme="minorHAnsi" w:hAnsiTheme="minorHAnsi" w:cstheme="minorHAnsi"/>
          </w:rPr>
          <w:id w:val="-232326084"/>
          <w:citation/>
        </w:sdtPr>
        <w:sdtContent>
          <w:r w:rsidRPr="00CC4867">
            <w:rPr>
              <w:rFonts w:asciiTheme="minorHAnsi" w:hAnsiTheme="minorHAnsi" w:cstheme="minorHAnsi"/>
            </w:rPr>
            <w:fldChar w:fldCharType="begin"/>
          </w:r>
          <w:r w:rsidRPr="00CC4867">
            <w:rPr>
              <w:rFonts w:asciiTheme="minorHAnsi" w:hAnsiTheme="minorHAnsi" w:cstheme="minorHAnsi"/>
              <w:lang w:val="en-US"/>
            </w:rPr>
            <w:instrText xml:space="preserve"> CITATION Gen19 \l 1033 </w:instrText>
          </w:r>
          <w:r w:rsidRPr="00CC4867">
            <w:rPr>
              <w:rFonts w:asciiTheme="minorHAnsi" w:hAnsiTheme="minorHAnsi" w:cstheme="minorHAnsi"/>
            </w:rPr>
            <w:fldChar w:fldCharType="separate"/>
          </w:r>
          <w:r w:rsidR="0008559D" w:rsidRPr="00CC4867">
            <w:rPr>
              <w:rFonts w:asciiTheme="minorHAnsi" w:hAnsiTheme="minorHAnsi" w:cstheme="minorHAnsi"/>
              <w:noProof/>
              <w:lang w:val="en-US"/>
            </w:rPr>
            <w:t>(Genocide-Watch, 2019)</w:t>
          </w:r>
          <w:r w:rsidRPr="00CC4867">
            <w:rPr>
              <w:rFonts w:asciiTheme="minorHAnsi" w:hAnsiTheme="minorHAnsi" w:cstheme="minorHAnsi"/>
            </w:rPr>
            <w:fldChar w:fldCharType="end"/>
          </w:r>
        </w:sdtContent>
      </w:sdt>
      <w:r w:rsidRPr="00CC4867">
        <w:rPr>
          <w:rFonts w:asciiTheme="minorHAnsi" w:hAnsiTheme="minorHAnsi" w:cstheme="minorHAnsi"/>
        </w:rPr>
        <w:t>:</w:t>
      </w:r>
    </w:p>
    <w:p w14:paraId="02EFAE2C" w14:textId="77777777" w:rsidR="007E2590" w:rsidRPr="00CC4867" w:rsidRDefault="007E2590" w:rsidP="007E2590">
      <w:pPr>
        <w:pBdr>
          <w:top w:val="nil"/>
          <w:left w:val="nil"/>
          <w:bottom w:val="nil"/>
          <w:right w:val="nil"/>
          <w:between w:val="nil"/>
        </w:pBdr>
        <w:spacing w:after="0"/>
        <w:ind w:left="1440"/>
        <w:jc w:val="both"/>
        <w:rPr>
          <w:rFonts w:asciiTheme="minorHAnsi" w:hAnsiTheme="minorHAnsi" w:cstheme="minorHAnsi"/>
        </w:rPr>
      </w:pPr>
    </w:p>
    <w:p w14:paraId="3FF97EFD" w14:textId="618981CF" w:rsidR="007E2590" w:rsidRPr="00CC4867" w:rsidRDefault="007E2590" w:rsidP="007E2590">
      <w:pPr>
        <w:numPr>
          <w:ilvl w:val="2"/>
          <w:numId w:val="3"/>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color w:val="030303"/>
        </w:rPr>
        <w:t xml:space="preserve">“In 1984, Kashmiri Muslim youth began demonstrations for Kashmiri indigenous self-determination that were crushed by Indian armed forces.  Riots destroyed Hindu properties in 1986; </w:t>
      </w:r>
      <w:r w:rsidRPr="00CC4867">
        <w:rPr>
          <w:rFonts w:asciiTheme="minorHAnsi" w:hAnsiTheme="minorHAnsi" w:cstheme="minorHAnsi"/>
          <w:b/>
          <w:color w:val="030303"/>
        </w:rPr>
        <w:t>armed Muslim insurgents targeted Hindus in 1989; and in 1990, over 100,000 Hindu pandits fled from Kashmir.</w:t>
      </w:r>
      <w:r w:rsidRPr="00CC4867">
        <w:rPr>
          <w:rFonts w:asciiTheme="minorHAnsi" w:hAnsiTheme="minorHAnsi" w:cstheme="minorHAnsi"/>
          <w:color w:val="030303"/>
        </w:rPr>
        <w:t>”</w:t>
      </w:r>
    </w:p>
    <w:p w14:paraId="7345C121" w14:textId="77777777" w:rsidR="007E2590" w:rsidRPr="00CC4867" w:rsidRDefault="007E2590" w:rsidP="007E2590">
      <w:pPr>
        <w:pBdr>
          <w:top w:val="nil"/>
          <w:left w:val="nil"/>
          <w:bottom w:val="nil"/>
          <w:right w:val="nil"/>
          <w:between w:val="nil"/>
        </w:pBdr>
        <w:spacing w:after="0"/>
        <w:ind w:left="2160"/>
        <w:jc w:val="both"/>
        <w:rPr>
          <w:rFonts w:asciiTheme="minorHAnsi" w:hAnsiTheme="minorHAnsi" w:cstheme="minorHAnsi"/>
        </w:rPr>
      </w:pPr>
    </w:p>
    <w:p w14:paraId="166D31A3" w14:textId="7494502E" w:rsidR="007E2590" w:rsidRPr="00CC4867" w:rsidRDefault="0035683A" w:rsidP="00937AB0">
      <w:pPr>
        <w:numPr>
          <w:ilvl w:val="1"/>
          <w:numId w:val="3"/>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color w:val="000000"/>
        </w:rPr>
        <w:t xml:space="preserve">The </w:t>
      </w:r>
      <w:r w:rsidRPr="00CC4867">
        <w:rPr>
          <w:rFonts w:asciiTheme="minorHAnsi" w:hAnsiTheme="minorHAnsi" w:cstheme="minorHAnsi"/>
        </w:rPr>
        <w:t>‘alert’</w:t>
      </w:r>
      <w:r w:rsidR="003B0289" w:rsidRPr="00CC4867">
        <w:rPr>
          <w:rFonts w:asciiTheme="minorHAnsi" w:hAnsiTheme="minorHAnsi" w:cstheme="minorHAnsi"/>
        </w:rPr>
        <w:t xml:space="preserve"> refers to a 1947 UN </w:t>
      </w:r>
      <w:r w:rsidR="007E2590" w:rsidRPr="00CC4867">
        <w:rPr>
          <w:rFonts w:asciiTheme="minorHAnsi" w:hAnsiTheme="minorHAnsi" w:cstheme="minorHAnsi"/>
        </w:rPr>
        <w:t>document</w:t>
      </w:r>
      <w:r w:rsidR="003B0289" w:rsidRPr="00CC4867">
        <w:rPr>
          <w:rFonts w:asciiTheme="minorHAnsi" w:hAnsiTheme="minorHAnsi" w:cstheme="minorHAnsi"/>
        </w:rPr>
        <w:t xml:space="preserve"> and evades the more recent UN</w:t>
      </w:r>
      <w:r w:rsidRPr="00CC4867">
        <w:rPr>
          <w:rFonts w:asciiTheme="minorHAnsi" w:hAnsiTheme="minorHAnsi" w:cstheme="minorHAnsi"/>
        </w:rPr>
        <w:t xml:space="preserve"> </w:t>
      </w:r>
      <w:proofErr w:type="spellStart"/>
      <w:r w:rsidRPr="00CC4867">
        <w:rPr>
          <w:rFonts w:asciiTheme="minorHAnsi" w:hAnsiTheme="minorHAnsi" w:cstheme="minorHAnsi"/>
        </w:rPr>
        <w:t>S</w:t>
      </w:r>
      <w:r w:rsidRPr="00CC4867">
        <w:rPr>
          <w:rFonts w:asciiTheme="minorHAnsi" w:hAnsiTheme="minorHAnsi" w:cstheme="minorHAnsi"/>
        </w:rPr>
        <w:t>imla</w:t>
      </w:r>
      <w:proofErr w:type="spellEnd"/>
      <w:r w:rsidRPr="00CC4867">
        <w:rPr>
          <w:rFonts w:asciiTheme="minorHAnsi" w:hAnsiTheme="minorHAnsi" w:cstheme="minorHAnsi"/>
        </w:rPr>
        <w:t xml:space="preserve"> agreement</w:t>
      </w:r>
      <w:r w:rsidR="003B0289" w:rsidRPr="00CC4867">
        <w:rPr>
          <w:rFonts w:asciiTheme="minorHAnsi" w:hAnsiTheme="minorHAnsi" w:cstheme="minorHAnsi"/>
        </w:rPr>
        <w:t xml:space="preserve">, </w:t>
      </w:r>
      <w:r w:rsidRPr="00CC4867">
        <w:rPr>
          <w:rFonts w:asciiTheme="minorHAnsi" w:hAnsiTheme="minorHAnsi" w:cstheme="minorHAnsi"/>
        </w:rPr>
        <w:t xml:space="preserve">failing to address the </w:t>
      </w:r>
      <w:r w:rsidR="003B0289" w:rsidRPr="00CC4867">
        <w:rPr>
          <w:rFonts w:asciiTheme="minorHAnsi" w:hAnsiTheme="minorHAnsi" w:cstheme="minorHAnsi"/>
        </w:rPr>
        <w:t xml:space="preserve">decades long invasion of India by Pakistan and that the </w:t>
      </w:r>
      <w:r w:rsidRPr="00CC4867">
        <w:rPr>
          <w:rFonts w:asciiTheme="minorHAnsi" w:hAnsiTheme="minorHAnsi" w:cstheme="minorHAnsi"/>
        </w:rPr>
        <w:lastRenderedPageBreak/>
        <w:t xml:space="preserve">condition of </w:t>
      </w:r>
      <w:r w:rsidR="003B0289" w:rsidRPr="00CC4867">
        <w:rPr>
          <w:rFonts w:asciiTheme="minorHAnsi" w:hAnsiTheme="minorHAnsi" w:cstheme="minorHAnsi"/>
        </w:rPr>
        <w:t>any</w:t>
      </w:r>
      <w:r w:rsidRPr="00CC4867">
        <w:rPr>
          <w:rFonts w:asciiTheme="minorHAnsi" w:hAnsiTheme="minorHAnsi" w:cstheme="minorHAnsi"/>
        </w:rPr>
        <w:t xml:space="preserve"> plebiscite was the withdrawal of Pakistan troops from Indian International territory.</w:t>
      </w:r>
      <w:r w:rsidR="003B0289" w:rsidRPr="00CC4867">
        <w:rPr>
          <w:rFonts w:asciiTheme="minorHAnsi" w:hAnsiTheme="minorHAnsi" w:cstheme="minorHAnsi"/>
        </w:rPr>
        <w:t xml:space="preserve"> </w:t>
      </w:r>
      <w:sdt>
        <w:sdtPr>
          <w:rPr>
            <w:rFonts w:asciiTheme="minorHAnsi" w:hAnsiTheme="minorHAnsi" w:cstheme="minorHAnsi"/>
          </w:rPr>
          <w:id w:val="-234555843"/>
          <w:citation/>
        </w:sdtPr>
        <w:sdtContent>
          <w:r w:rsidR="003B0289" w:rsidRPr="00CC4867">
            <w:rPr>
              <w:rFonts w:asciiTheme="minorHAnsi" w:hAnsiTheme="minorHAnsi" w:cstheme="minorHAnsi"/>
            </w:rPr>
            <w:fldChar w:fldCharType="begin"/>
          </w:r>
          <w:r w:rsidR="003B0289" w:rsidRPr="00CC4867">
            <w:rPr>
              <w:rFonts w:asciiTheme="minorHAnsi" w:hAnsiTheme="minorHAnsi" w:cstheme="minorHAnsi"/>
              <w:lang w:val="en-US"/>
            </w:rPr>
            <w:instrText xml:space="preserve"> CITATION Gan72 \l 1033 </w:instrText>
          </w:r>
          <w:r w:rsidR="003B0289" w:rsidRPr="00CC4867">
            <w:rPr>
              <w:rFonts w:asciiTheme="minorHAnsi" w:hAnsiTheme="minorHAnsi" w:cstheme="minorHAnsi"/>
            </w:rPr>
            <w:fldChar w:fldCharType="separate"/>
          </w:r>
          <w:r w:rsidR="0008559D" w:rsidRPr="00CC4867">
            <w:rPr>
              <w:rFonts w:asciiTheme="minorHAnsi" w:hAnsiTheme="minorHAnsi" w:cstheme="minorHAnsi"/>
              <w:noProof/>
              <w:lang w:val="en-US"/>
            </w:rPr>
            <w:t>(Gandhi &amp; Bhutto, 1972)</w:t>
          </w:r>
          <w:r w:rsidR="003B0289" w:rsidRPr="00CC4867">
            <w:rPr>
              <w:rFonts w:asciiTheme="minorHAnsi" w:hAnsiTheme="minorHAnsi" w:cstheme="minorHAnsi"/>
            </w:rPr>
            <w:fldChar w:fldCharType="end"/>
          </w:r>
        </w:sdtContent>
      </w:sdt>
      <w:r w:rsidR="007E2590" w:rsidRPr="00CC4867">
        <w:rPr>
          <w:rFonts w:asciiTheme="minorHAnsi" w:hAnsiTheme="minorHAnsi" w:cstheme="minorHAnsi"/>
          <w:color w:val="000000"/>
        </w:rPr>
        <w:t xml:space="preserve"> </w:t>
      </w:r>
    </w:p>
    <w:p w14:paraId="45E167B8" w14:textId="77777777" w:rsidR="007E2590" w:rsidRPr="00CC4867" w:rsidRDefault="007E2590" w:rsidP="007E2590">
      <w:pPr>
        <w:pBdr>
          <w:top w:val="nil"/>
          <w:left w:val="nil"/>
          <w:bottom w:val="nil"/>
          <w:right w:val="nil"/>
          <w:between w:val="nil"/>
        </w:pBdr>
        <w:spacing w:after="0"/>
        <w:ind w:left="1440"/>
        <w:jc w:val="both"/>
        <w:rPr>
          <w:rFonts w:asciiTheme="minorHAnsi" w:hAnsiTheme="minorHAnsi" w:cstheme="minorHAnsi"/>
        </w:rPr>
      </w:pPr>
    </w:p>
    <w:p w14:paraId="47BEAA3C" w14:textId="5085094D" w:rsidR="00937AB0" w:rsidRPr="00CC4867" w:rsidRDefault="007E2590" w:rsidP="00937AB0">
      <w:pPr>
        <w:numPr>
          <w:ilvl w:val="1"/>
          <w:numId w:val="3"/>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color w:val="000000"/>
        </w:rPr>
        <w:t>The film is about Kashmir Pandit ethnic cleansing not about Muslims and has nothing to do with the claims made of Gregory Stanton, a lobbyist who appears on pro-Kashmiri separatist panels regularly and whose impartiality to the terrorist agenda is dubious.</w:t>
      </w:r>
    </w:p>
    <w:p w14:paraId="0B0B47F9" w14:textId="77777777" w:rsidR="007E2590" w:rsidRPr="00CC4867" w:rsidRDefault="007E2590" w:rsidP="007E2590">
      <w:pPr>
        <w:pBdr>
          <w:top w:val="nil"/>
          <w:left w:val="nil"/>
          <w:bottom w:val="nil"/>
          <w:right w:val="nil"/>
          <w:between w:val="nil"/>
        </w:pBdr>
        <w:spacing w:after="0"/>
        <w:ind w:left="1440"/>
        <w:jc w:val="both"/>
        <w:rPr>
          <w:rFonts w:asciiTheme="minorHAnsi" w:hAnsiTheme="minorHAnsi" w:cstheme="minorHAnsi"/>
        </w:rPr>
      </w:pPr>
    </w:p>
    <w:p w14:paraId="09699CEC" w14:textId="77777777" w:rsidR="007D6638" w:rsidRPr="00CC4867" w:rsidRDefault="007D6638">
      <w:pPr>
        <w:pBdr>
          <w:top w:val="nil"/>
          <w:left w:val="nil"/>
          <w:bottom w:val="nil"/>
          <w:right w:val="nil"/>
          <w:between w:val="nil"/>
        </w:pBdr>
        <w:spacing w:after="0"/>
        <w:ind w:left="1440"/>
        <w:jc w:val="both"/>
        <w:rPr>
          <w:rFonts w:asciiTheme="minorHAnsi" w:hAnsiTheme="minorHAnsi" w:cstheme="minorHAnsi"/>
          <w:color w:val="000000"/>
        </w:rPr>
      </w:pPr>
    </w:p>
    <w:p w14:paraId="33B5AE4D" w14:textId="2395F7FE" w:rsidR="007D6638" w:rsidRPr="00CC4867" w:rsidRDefault="00872DF3">
      <w:pPr>
        <w:numPr>
          <w:ilvl w:val="0"/>
          <w:numId w:val="3"/>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b/>
          <w:bCs/>
          <w:color w:val="000000"/>
        </w:rPr>
        <w:t>Claim</w:t>
      </w:r>
      <w:r w:rsidRPr="00CC4867">
        <w:rPr>
          <w:rFonts w:asciiTheme="minorHAnsi" w:hAnsiTheme="minorHAnsi" w:cstheme="minorHAnsi"/>
          <w:color w:val="000000"/>
        </w:rPr>
        <w:t xml:space="preserve">: </w:t>
      </w:r>
      <w:r w:rsidR="0035683A" w:rsidRPr="00CC4867">
        <w:rPr>
          <w:rFonts w:asciiTheme="minorHAnsi" w:hAnsiTheme="minorHAnsi" w:cstheme="minorHAnsi"/>
          <w:color w:val="000000"/>
        </w:rPr>
        <w:t>‘A fictitious genocide of Kashmir Pandits is to make genocide of Muslims in the future acceptable and necessary’.</w:t>
      </w:r>
    </w:p>
    <w:p w14:paraId="5BEC8C06" w14:textId="77777777" w:rsidR="007D6638" w:rsidRPr="00CC4867" w:rsidRDefault="007D6638">
      <w:pPr>
        <w:pBdr>
          <w:top w:val="nil"/>
          <w:left w:val="nil"/>
          <w:bottom w:val="nil"/>
          <w:right w:val="nil"/>
          <w:between w:val="nil"/>
        </w:pBdr>
        <w:spacing w:after="0"/>
        <w:ind w:left="720"/>
        <w:jc w:val="both"/>
        <w:rPr>
          <w:rFonts w:asciiTheme="minorHAnsi" w:hAnsiTheme="minorHAnsi" w:cstheme="minorHAnsi"/>
          <w:color w:val="000000"/>
        </w:rPr>
      </w:pPr>
    </w:p>
    <w:p w14:paraId="7E83F024" w14:textId="21D60440" w:rsidR="00872DF3" w:rsidRPr="00CC4867" w:rsidRDefault="00872DF3">
      <w:pPr>
        <w:numPr>
          <w:ilvl w:val="1"/>
          <w:numId w:val="3"/>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color w:val="000000"/>
        </w:rPr>
        <w:t>The source referred to by AFICNZ of Stanton supports the fictionalised events based on true stories.</w:t>
      </w:r>
    </w:p>
    <w:p w14:paraId="1CC4AA08" w14:textId="51853660" w:rsidR="007D6638" w:rsidRPr="00CC4867" w:rsidRDefault="0035683A">
      <w:pPr>
        <w:numPr>
          <w:ilvl w:val="1"/>
          <w:numId w:val="3"/>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color w:val="000000"/>
        </w:rPr>
        <w:t>In 700 years a fully indigenous Hindu state has been reduced to 1% of the population and the attacks have not stopped. This is</w:t>
      </w:r>
      <w:r w:rsidR="004A2EDD" w:rsidRPr="00CC4867">
        <w:rPr>
          <w:rFonts w:asciiTheme="minorHAnsi" w:hAnsiTheme="minorHAnsi" w:cstheme="minorHAnsi"/>
          <w:color w:val="000000"/>
        </w:rPr>
        <w:t>,</w:t>
      </w:r>
      <w:r w:rsidRPr="00CC4867">
        <w:rPr>
          <w:rFonts w:asciiTheme="minorHAnsi" w:hAnsiTheme="minorHAnsi" w:cstheme="minorHAnsi"/>
          <w:color w:val="000000"/>
        </w:rPr>
        <w:t xml:space="preserve"> by definition</w:t>
      </w:r>
      <w:r w:rsidR="004A2EDD" w:rsidRPr="00CC4867">
        <w:rPr>
          <w:rFonts w:asciiTheme="minorHAnsi" w:hAnsiTheme="minorHAnsi" w:cstheme="minorHAnsi"/>
          <w:color w:val="000000"/>
        </w:rPr>
        <w:t>,</w:t>
      </w:r>
      <w:r w:rsidRPr="00CC4867">
        <w:rPr>
          <w:rFonts w:asciiTheme="minorHAnsi" w:hAnsiTheme="minorHAnsi" w:cstheme="minorHAnsi"/>
          <w:color w:val="000000"/>
        </w:rPr>
        <w:t xml:space="preserve"> </w:t>
      </w:r>
      <w:r w:rsidR="004A2EDD" w:rsidRPr="00CC4867">
        <w:rPr>
          <w:rFonts w:asciiTheme="minorHAnsi" w:hAnsiTheme="minorHAnsi" w:cstheme="minorHAnsi"/>
          <w:color w:val="000000"/>
        </w:rPr>
        <w:t xml:space="preserve">a </w:t>
      </w:r>
      <w:r w:rsidRPr="00CC4867">
        <w:rPr>
          <w:rFonts w:asciiTheme="minorHAnsi" w:hAnsiTheme="minorHAnsi" w:cstheme="minorHAnsi"/>
          <w:color w:val="000000"/>
        </w:rPr>
        <w:t>genocide</w:t>
      </w:r>
      <w:r w:rsidR="004A2EDD" w:rsidRPr="00CC4867">
        <w:rPr>
          <w:rFonts w:asciiTheme="minorHAnsi" w:hAnsiTheme="minorHAnsi" w:cstheme="minorHAnsi"/>
          <w:color w:val="000000"/>
        </w:rPr>
        <w:t xml:space="preserve"> –</w:t>
      </w:r>
      <w:r w:rsidRPr="00CC4867">
        <w:rPr>
          <w:rFonts w:asciiTheme="minorHAnsi" w:hAnsiTheme="minorHAnsi" w:cstheme="minorHAnsi"/>
        </w:rPr>
        <w:t xml:space="preserve"> even</w:t>
      </w:r>
      <w:r w:rsidR="004A2EDD" w:rsidRPr="00CC4867">
        <w:rPr>
          <w:rFonts w:asciiTheme="minorHAnsi" w:hAnsiTheme="minorHAnsi" w:cstheme="minorHAnsi"/>
        </w:rPr>
        <w:t xml:space="preserve"> </w:t>
      </w:r>
      <w:r w:rsidRPr="00CC4867">
        <w:rPr>
          <w:rFonts w:asciiTheme="minorHAnsi" w:hAnsiTheme="minorHAnsi" w:cstheme="minorHAnsi"/>
        </w:rPr>
        <w:t>applying Stanton’s 10 stages. Hindus are in the final stage.</w:t>
      </w:r>
    </w:p>
    <w:p w14:paraId="3FBBC54E" w14:textId="77777777" w:rsidR="007D6638" w:rsidRPr="00CC4867" w:rsidRDefault="0035683A">
      <w:pPr>
        <w:numPr>
          <w:ilvl w:val="1"/>
          <w:numId w:val="3"/>
        </w:numPr>
        <w:pBdr>
          <w:top w:val="nil"/>
          <w:left w:val="nil"/>
          <w:bottom w:val="nil"/>
          <w:right w:val="nil"/>
          <w:between w:val="nil"/>
        </w:pBdr>
        <w:spacing w:after="0"/>
        <w:jc w:val="both"/>
        <w:rPr>
          <w:rFonts w:asciiTheme="minorHAnsi" w:hAnsiTheme="minorHAnsi" w:cstheme="minorHAnsi"/>
          <w:color w:val="000000"/>
        </w:rPr>
      </w:pPr>
      <w:r w:rsidRPr="00CC4867">
        <w:rPr>
          <w:rFonts w:asciiTheme="minorHAnsi" w:hAnsiTheme="minorHAnsi" w:cstheme="minorHAnsi"/>
          <w:color w:val="000000"/>
        </w:rPr>
        <w:t>It is highly offensive to claim Hindu v</w:t>
      </w:r>
      <w:r w:rsidRPr="00CC4867">
        <w:rPr>
          <w:rFonts w:asciiTheme="minorHAnsi" w:hAnsiTheme="minorHAnsi" w:cstheme="minorHAnsi"/>
          <w:color w:val="000000"/>
        </w:rPr>
        <w:t>ictims of ethnic cleansing in 1990 and over 700 years, by the destruction of their genes, should stand accused, a trial by Censor Board, of making up their experience so that they can render genocide acceptable against Muslims. This is Hinduphobia.</w:t>
      </w:r>
    </w:p>
    <w:p w14:paraId="218D175B" w14:textId="77777777" w:rsidR="007D6638" w:rsidRPr="00CC4867" w:rsidRDefault="0035683A">
      <w:pPr>
        <w:numPr>
          <w:ilvl w:val="1"/>
          <w:numId w:val="3"/>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color w:val="000000"/>
        </w:rPr>
        <w:t>The mov</w:t>
      </w:r>
      <w:r w:rsidRPr="00CC4867">
        <w:rPr>
          <w:rFonts w:asciiTheme="minorHAnsi" w:hAnsiTheme="minorHAnsi" w:cstheme="minorHAnsi"/>
          <w:color w:val="000000"/>
        </w:rPr>
        <w:t>ie is based on documented real events, the research for which has been done for 2.5 to 3 years.</w:t>
      </w:r>
    </w:p>
    <w:p w14:paraId="3CC5C59E" w14:textId="77777777" w:rsidR="007D6638" w:rsidRPr="00CC4867" w:rsidRDefault="007D6638">
      <w:pPr>
        <w:pBdr>
          <w:top w:val="nil"/>
          <w:left w:val="nil"/>
          <w:bottom w:val="nil"/>
          <w:right w:val="nil"/>
          <w:between w:val="nil"/>
        </w:pBdr>
        <w:spacing w:after="0"/>
        <w:ind w:left="1440"/>
        <w:jc w:val="both"/>
        <w:rPr>
          <w:rFonts w:asciiTheme="minorHAnsi" w:hAnsiTheme="minorHAnsi" w:cstheme="minorHAnsi"/>
          <w:color w:val="000000"/>
        </w:rPr>
      </w:pPr>
    </w:p>
    <w:p w14:paraId="0A3B03C9" w14:textId="39B302A9" w:rsidR="007D6638" w:rsidRPr="00CC4867" w:rsidRDefault="001C4BD9">
      <w:pPr>
        <w:numPr>
          <w:ilvl w:val="0"/>
          <w:numId w:val="3"/>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b/>
          <w:bCs/>
          <w:color w:val="000000"/>
        </w:rPr>
        <w:t>Claim:</w:t>
      </w:r>
      <w:r w:rsidRPr="00CC4867">
        <w:rPr>
          <w:rFonts w:asciiTheme="minorHAnsi" w:hAnsiTheme="minorHAnsi" w:cstheme="minorHAnsi"/>
          <w:color w:val="000000"/>
        </w:rPr>
        <w:t xml:space="preserve"> </w:t>
      </w:r>
      <w:r w:rsidR="0035683A" w:rsidRPr="00CC4867">
        <w:rPr>
          <w:rFonts w:asciiTheme="minorHAnsi" w:hAnsiTheme="minorHAnsi" w:cstheme="minorHAnsi"/>
          <w:color w:val="000000"/>
        </w:rPr>
        <w:t xml:space="preserve">Evidence of ‘CJ </w:t>
      </w:r>
      <w:proofErr w:type="spellStart"/>
      <w:r w:rsidR="0035683A" w:rsidRPr="00CC4867">
        <w:rPr>
          <w:rFonts w:asciiTheme="minorHAnsi" w:hAnsiTheme="minorHAnsi" w:cstheme="minorHAnsi"/>
          <w:color w:val="000000"/>
        </w:rPr>
        <w:t>Werlemen</w:t>
      </w:r>
      <w:proofErr w:type="spellEnd"/>
      <w:r w:rsidR="0035683A" w:rsidRPr="00CC4867">
        <w:rPr>
          <w:rFonts w:asciiTheme="minorHAnsi" w:hAnsiTheme="minorHAnsi" w:cstheme="minorHAnsi"/>
          <w:color w:val="000000"/>
        </w:rPr>
        <w:t>’.</w:t>
      </w:r>
    </w:p>
    <w:p w14:paraId="150CF124" w14:textId="77777777" w:rsidR="007D6638" w:rsidRPr="00CC4867" w:rsidRDefault="007D6638">
      <w:pPr>
        <w:pBdr>
          <w:top w:val="nil"/>
          <w:left w:val="nil"/>
          <w:bottom w:val="nil"/>
          <w:right w:val="nil"/>
          <w:between w:val="nil"/>
        </w:pBdr>
        <w:spacing w:after="0"/>
        <w:ind w:left="720"/>
        <w:jc w:val="both"/>
        <w:rPr>
          <w:rFonts w:asciiTheme="minorHAnsi" w:hAnsiTheme="minorHAnsi" w:cstheme="minorHAnsi"/>
          <w:color w:val="000000"/>
        </w:rPr>
      </w:pPr>
    </w:p>
    <w:p w14:paraId="2C8BB19E" w14:textId="7DFBFB43" w:rsidR="007D6638" w:rsidRPr="00CC4867" w:rsidRDefault="0035683A">
      <w:pPr>
        <w:numPr>
          <w:ilvl w:val="1"/>
          <w:numId w:val="3"/>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color w:val="000000"/>
        </w:rPr>
        <w:t xml:space="preserve">CJ </w:t>
      </w:r>
      <w:proofErr w:type="spellStart"/>
      <w:r w:rsidRPr="00CC4867">
        <w:rPr>
          <w:rFonts w:asciiTheme="minorHAnsi" w:hAnsiTheme="minorHAnsi" w:cstheme="minorHAnsi"/>
          <w:color w:val="000000"/>
        </w:rPr>
        <w:t>Werleman</w:t>
      </w:r>
      <w:proofErr w:type="spellEnd"/>
      <w:r w:rsidRPr="00CC4867">
        <w:rPr>
          <w:rFonts w:asciiTheme="minorHAnsi" w:hAnsiTheme="minorHAnsi" w:cstheme="minorHAnsi"/>
          <w:color w:val="000000"/>
        </w:rPr>
        <w:t xml:space="preserve"> is a hostile anti-Hindu </w:t>
      </w:r>
      <w:r w:rsidR="001C4BD9" w:rsidRPr="00CC4867">
        <w:rPr>
          <w:rFonts w:asciiTheme="minorHAnsi" w:hAnsiTheme="minorHAnsi" w:cstheme="minorHAnsi"/>
          <w:color w:val="000000"/>
        </w:rPr>
        <w:t xml:space="preserve">and </w:t>
      </w:r>
      <w:proofErr w:type="spellStart"/>
      <w:r w:rsidR="001C4BD9" w:rsidRPr="00CC4867">
        <w:rPr>
          <w:rFonts w:asciiTheme="minorHAnsi" w:hAnsiTheme="minorHAnsi" w:cstheme="minorHAnsi"/>
          <w:color w:val="000000"/>
        </w:rPr>
        <w:t>anti Semitic</w:t>
      </w:r>
      <w:proofErr w:type="spellEnd"/>
      <w:r w:rsidR="001C4BD9" w:rsidRPr="00CC4867">
        <w:rPr>
          <w:rFonts w:asciiTheme="minorHAnsi" w:hAnsiTheme="minorHAnsi" w:cstheme="minorHAnsi"/>
          <w:color w:val="000000"/>
        </w:rPr>
        <w:t xml:space="preserve"> </w:t>
      </w:r>
      <w:r w:rsidRPr="00CC4867">
        <w:rPr>
          <w:rFonts w:asciiTheme="minorHAnsi" w:hAnsiTheme="minorHAnsi" w:cstheme="minorHAnsi"/>
          <w:color w:val="000000"/>
        </w:rPr>
        <w:t>lobbyist in the USA with no academic credibility</w:t>
      </w:r>
      <w:r w:rsidR="001C4BD9" w:rsidRPr="00CC4867">
        <w:rPr>
          <w:rFonts w:asciiTheme="minorHAnsi" w:hAnsiTheme="minorHAnsi" w:cstheme="minorHAnsi"/>
          <w:color w:val="000000"/>
        </w:rPr>
        <w:t xml:space="preserve"> who </w:t>
      </w:r>
      <w:hyperlink r:id="rId10" w:history="1">
        <w:r w:rsidR="001C4BD9" w:rsidRPr="00CC4867">
          <w:rPr>
            <w:rStyle w:val="Hyperlink"/>
            <w:rFonts w:asciiTheme="minorHAnsi" w:hAnsiTheme="minorHAnsi" w:cstheme="minorHAnsi"/>
          </w:rPr>
          <w:t>still profits from Islamophobic books</w:t>
        </w:r>
      </w:hyperlink>
      <w:r w:rsidRPr="00CC4867">
        <w:rPr>
          <w:rFonts w:asciiTheme="minorHAnsi" w:hAnsiTheme="minorHAnsi" w:cstheme="minorHAnsi"/>
          <w:color w:val="000000"/>
        </w:rPr>
        <w:t>.</w:t>
      </w:r>
    </w:p>
    <w:p w14:paraId="0629D571" w14:textId="77777777" w:rsidR="007D6638" w:rsidRPr="00CC4867" w:rsidRDefault="007D6638">
      <w:pPr>
        <w:pBdr>
          <w:top w:val="nil"/>
          <w:left w:val="nil"/>
          <w:bottom w:val="nil"/>
          <w:right w:val="nil"/>
          <w:between w:val="nil"/>
        </w:pBdr>
        <w:spacing w:after="0"/>
        <w:ind w:left="1440"/>
        <w:jc w:val="both"/>
        <w:rPr>
          <w:rFonts w:asciiTheme="minorHAnsi" w:hAnsiTheme="minorHAnsi" w:cstheme="minorHAnsi"/>
          <w:color w:val="000000"/>
        </w:rPr>
      </w:pPr>
    </w:p>
    <w:p w14:paraId="0DEDF7C4" w14:textId="20224503" w:rsidR="007D6638" w:rsidRPr="00CC4867" w:rsidRDefault="001C4BD9">
      <w:pPr>
        <w:numPr>
          <w:ilvl w:val="0"/>
          <w:numId w:val="3"/>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b/>
          <w:bCs/>
          <w:color w:val="000000"/>
        </w:rPr>
        <w:t>Claim:</w:t>
      </w:r>
      <w:r w:rsidRPr="00CC4867">
        <w:rPr>
          <w:rFonts w:asciiTheme="minorHAnsi" w:hAnsiTheme="minorHAnsi" w:cstheme="minorHAnsi"/>
          <w:color w:val="000000"/>
        </w:rPr>
        <w:t xml:space="preserve"> </w:t>
      </w:r>
      <w:r w:rsidR="0035683A" w:rsidRPr="00CC4867">
        <w:rPr>
          <w:rFonts w:asciiTheme="minorHAnsi" w:hAnsiTheme="minorHAnsi" w:cstheme="minorHAnsi"/>
          <w:color w:val="000000"/>
        </w:rPr>
        <w:t>A video of a man after a film screening ‘calls for Hindu men to abduct, marry and impregnate Muslim women so that Hindu babies can be harvested from Muslim wombs.</w:t>
      </w:r>
      <w:r w:rsidR="0035683A" w:rsidRPr="00CC4867">
        <w:rPr>
          <w:rFonts w:asciiTheme="minorHAnsi" w:hAnsiTheme="minorHAnsi" w:cstheme="minorHAnsi"/>
          <w:color w:val="000000"/>
          <w:vertAlign w:val="superscript"/>
        </w:rPr>
        <w:footnoteReference w:id="4"/>
      </w:r>
      <w:r w:rsidR="0035683A" w:rsidRPr="00CC4867">
        <w:rPr>
          <w:rFonts w:asciiTheme="minorHAnsi" w:hAnsiTheme="minorHAnsi" w:cstheme="minorHAnsi"/>
          <w:color w:val="000000"/>
        </w:rPr>
        <w:t>’</w:t>
      </w:r>
    </w:p>
    <w:p w14:paraId="7D46D804" w14:textId="77777777" w:rsidR="007D6638" w:rsidRPr="00CC4867" w:rsidRDefault="007D6638">
      <w:pPr>
        <w:pBdr>
          <w:top w:val="nil"/>
          <w:left w:val="nil"/>
          <w:bottom w:val="nil"/>
          <w:right w:val="nil"/>
          <w:between w:val="nil"/>
        </w:pBdr>
        <w:spacing w:after="0"/>
        <w:ind w:left="720"/>
        <w:jc w:val="both"/>
        <w:rPr>
          <w:rFonts w:asciiTheme="minorHAnsi" w:hAnsiTheme="minorHAnsi" w:cstheme="minorHAnsi"/>
        </w:rPr>
      </w:pPr>
    </w:p>
    <w:p w14:paraId="21DA0C0A" w14:textId="77777777" w:rsidR="007D6638" w:rsidRPr="00CC4867" w:rsidRDefault="0035683A">
      <w:pPr>
        <w:numPr>
          <w:ilvl w:val="1"/>
          <w:numId w:val="3"/>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color w:val="000000"/>
        </w:rPr>
        <w:t>This is not what the video says.</w:t>
      </w:r>
    </w:p>
    <w:p w14:paraId="450C9567" w14:textId="7C99458F" w:rsidR="007D6638" w:rsidRPr="00CC4867" w:rsidRDefault="0035683A">
      <w:pPr>
        <w:numPr>
          <w:ilvl w:val="1"/>
          <w:numId w:val="3"/>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color w:val="000000"/>
        </w:rPr>
        <w:t>Nobody in the audience aside from the person</w:t>
      </w:r>
      <w:r w:rsidR="00872DF3" w:rsidRPr="00CC4867">
        <w:rPr>
          <w:rFonts w:asciiTheme="minorHAnsi" w:hAnsiTheme="minorHAnsi" w:cstheme="minorHAnsi"/>
          <w:color w:val="000000"/>
        </w:rPr>
        <w:t>,</w:t>
      </w:r>
      <w:r w:rsidRPr="00CC4867">
        <w:rPr>
          <w:rFonts w:asciiTheme="minorHAnsi" w:hAnsiTheme="minorHAnsi" w:cstheme="minorHAnsi"/>
          <w:color w:val="000000"/>
        </w:rPr>
        <w:t xml:space="preserve"> filming from the moment he stands</w:t>
      </w:r>
      <w:r w:rsidR="00872DF3" w:rsidRPr="00CC4867">
        <w:rPr>
          <w:rFonts w:asciiTheme="minorHAnsi" w:hAnsiTheme="minorHAnsi" w:cstheme="minorHAnsi"/>
          <w:color w:val="000000"/>
        </w:rPr>
        <w:t xml:space="preserve"> up,</w:t>
      </w:r>
      <w:r w:rsidRPr="00CC4867">
        <w:rPr>
          <w:rFonts w:asciiTheme="minorHAnsi" w:hAnsiTheme="minorHAnsi" w:cstheme="minorHAnsi"/>
          <w:color w:val="000000"/>
        </w:rPr>
        <w:t xml:space="preserve"> knows who he is.</w:t>
      </w:r>
    </w:p>
    <w:p w14:paraId="0ECC6BFC" w14:textId="77777777" w:rsidR="007D6638" w:rsidRPr="00CC4867" w:rsidRDefault="0035683A">
      <w:pPr>
        <w:numPr>
          <w:ilvl w:val="1"/>
          <w:numId w:val="3"/>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color w:val="000000"/>
        </w:rPr>
        <w:t>Hindus of NZ should not pay by censorship for the actions of 1/1.1billion people. There is more chance of being eaten by a shar</w:t>
      </w:r>
      <w:r w:rsidRPr="00CC4867">
        <w:rPr>
          <w:rFonts w:asciiTheme="minorHAnsi" w:hAnsiTheme="minorHAnsi" w:cstheme="minorHAnsi"/>
          <w:color w:val="000000"/>
        </w:rPr>
        <w:t>k and still the beaches are open.</w:t>
      </w:r>
    </w:p>
    <w:p w14:paraId="535754AC" w14:textId="77777777" w:rsidR="007D6638" w:rsidRPr="00CC4867" w:rsidRDefault="007D6638">
      <w:pPr>
        <w:pBdr>
          <w:top w:val="nil"/>
          <w:left w:val="nil"/>
          <w:bottom w:val="nil"/>
          <w:right w:val="nil"/>
          <w:between w:val="nil"/>
        </w:pBdr>
        <w:spacing w:after="0"/>
        <w:ind w:left="1440"/>
        <w:jc w:val="both"/>
        <w:rPr>
          <w:rFonts w:asciiTheme="minorHAnsi" w:hAnsiTheme="minorHAnsi" w:cstheme="minorHAnsi"/>
          <w:color w:val="000000"/>
        </w:rPr>
      </w:pPr>
    </w:p>
    <w:p w14:paraId="5858382E" w14:textId="27D45937" w:rsidR="007D6638" w:rsidRPr="00CC4867" w:rsidRDefault="00D85483">
      <w:pPr>
        <w:numPr>
          <w:ilvl w:val="0"/>
          <w:numId w:val="3"/>
        </w:numPr>
        <w:pBdr>
          <w:top w:val="nil"/>
          <w:left w:val="nil"/>
          <w:bottom w:val="nil"/>
          <w:right w:val="nil"/>
          <w:between w:val="nil"/>
        </w:pBdr>
        <w:spacing w:after="0"/>
        <w:jc w:val="both"/>
        <w:rPr>
          <w:rFonts w:asciiTheme="minorHAnsi" w:hAnsiTheme="minorHAnsi" w:cstheme="minorHAnsi"/>
        </w:rPr>
      </w:pPr>
      <w:r w:rsidRPr="00D85483">
        <w:rPr>
          <w:rFonts w:asciiTheme="minorHAnsi" w:hAnsiTheme="minorHAnsi" w:cstheme="minorHAnsi"/>
          <w:b/>
          <w:bCs/>
          <w:color w:val="000000"/>
        </w:rPr>
        <w:t>Claim:</w:t>
      </w:r>
      <w:r>
        <w:rPr>
          <w:rFonts w:asciiTheme="minorHAnsi" w:hAnsiTheme="minorHAnsi" w:cstheme="minorHAnsi"/>
          <w:color w:val="000000"/>
        </w:rPr>
        <w:t xml:space="preserve"> </w:t>
      </w:r>
      <w:r w:rsidR="0035683A" w:rsidRPr="00CC4867">
        <w:rPr>
          <w:rFonts w:asciiTheme="minorHAnsi" w:hAnsiTheme="minorHAnsi" w:cstheme="minorHAnsi"/>
          <w:color w:val="000000"/>
        </w:rPr>
        <w:t>This is ‘one example of an alarming trend’.</w:t>
      </w:r>
    </w:p>
    <w:p w14:paraId="58A127A9" w14:textId="77777777" w:rsidR="000339F2" w:rsidRPr="00CC4867" w:rsidRDefault="000339F2" w:rsidP="000339F2">
      <w:pPr>
        <w:pBdr>
          <w:top w:val="nil"/>
          <w:left w:val="nil"/>
          <w:bottom w:val="nil"/>
          <w:right w:val="nil"/>
          <w:between w:val="nil"/>
        </w:pBdr>
        <w:spacing w:after="0"/>
        <w:ind w:left="720"/>
        <w:jc w:val="both"/>
        <w:rPr>
          <w:rFonts w:asciiTheme="minorHAnsi" w:hAnsiTheme="minorHAnsi" w:cstheme="minorHAnsi"/>
        </w:rPr>
      </w:pPr>
    </w:p>
    <w:p w14:paraId="4B70138D" w14:textId="77777777" w:rsidR="007D6638" w:rsidRPr="00CC4867" w:rsidRDefault="0035683A">
      <w:pPr>
        <w:numPr>
          <w:ilvl w:val="1"/>
          <w:numId w:val="3"/>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color w:val="000000"/>
        </w:rPr>
        <w:t>No other examples are given from 1.1 billion viewers.</w:t>
      </w:r>
    </w:p>
    <w:p w14:paraId="25AAF612" w14:textId="77777777" w:rsidR="007D6638" w:rsidRPr="00CC4867" w:rsidRDefault="007D6638">
      <w:pPr>
        <w:pBdr>
          <w:top w:val="nil"/>
          <w:left w:val="nil"/>
          <w:bottom w:val="nil"/>
          <w:right w:val="nil"/>
          <w:between w:val="nil"/>
        </w:pBdr>
        <w:spacing w:after="0"/>
        <w:ind w:left="1440"/>
        <w:jc w:val="both"/>
        <w:rPr>
          <w:rFonts w:asciiTheme="minorHAnsi" w:hAnsiTheme="minorHAnsi" w:cstheme="minorHAnsi"/>
        </w:rPr>
      </w:pPr>
    </w:p>
    <w:p w14:paraId="2AAECEF5" w14:textId="4193F660" w:rsidR="007D6638" w:rsidRPr="00CC4867" w:rsidRDefault="00D85483">
      <w:pPr>
        <w:numPr>
          <w:ilvl w:val="0"/>
          <w:numId w:val="3"/>
        </w:numPr>
        <w:pBdr>
          <w:top w:val="nil"/>
          <w:left w:val="nil"/>
          <w:bottom w:val="nil"/>
          <w:right w:val="nil"/>
          <w:between w:val="nil"/>
        </w:pBdr>
        <w:spacing w:after="0"/>
        <w:jc w:val="both"/>
        <w:rPr>
          <w:rFonts w:asciiTheme="minorHAnsi" w:hAnsiTheme="minorHAnsi" w:cstheme="minorHAnsi"/>
        </w:rPr>
      </w:pPr>
      <w:r w:rsidRPr="00D85483">
        <w:rPr>
          <w:rFonts w:asciiTheme="minorHAnsi" w:hAnsiTheme="minorHAnsi" w:cstheme="minorHAnsi"/>
          <w:b/>
          <w:bCs/>
          <w:color w:val="000000"/>
        </w:rPr>
        <w:lastRenderedPageBreak/>
        <w:t>Claim:</w:t>
      </w:r>
      <w:r>
        <w:rPr>
          <w:rFonts w:asciiTheme="minorHAnsi" w:hAnsiTheme="minorHAnsi" w:cstheme="minorHAnsi"/>
          <w:color w:val="000000"/>
        </w:rPr>
        <w:t xml:space="preserve"> </w:t>
      </w:r>
      <w:r w:rsidR="0035683A" w:rsidRPr="00CC4867">
        <w:rPr>
          <w:rFonts w:asciiTheme="minorHAnsi" w:hAnsiTheme="minorHAnsi" w:cstheme="minorHAnsi"/>
          <w:color w:val="000000"/>
        </w:rPr>
        <w:t>[Therefore] ‘the film will cause further social discord in Aotearoa…fuel Islamophobic hate…disrupt all our efforts to create a cohesive society’.</w:t>
      </w:r>
    </w:p>
    <w:p w14:paraId="0F464C3F" w14:textId="77777777" w:rsidR="007D6638" w:rsidRPr="00CC4867" w:rsidRDefault="007D6638">
      <w:pPr>
        <w:pBdr>
          <w:top w:val="nil"/>
          <w:left w:val="nil"/>
          <w:bottom w:val="nil"/>
          <w:right w:val="nil"/>
          <w:between w:val="nil"/>
        </w:pBdr>
        <w:spacing w:after="0"/>
        <w:ind w:left="720"/>
        <w:jc w:val="both"/>
        <w:rPr>
          <w:rFonts w:asciiTheme="minorHAnsi" w:hAnsiTheme="minorHAnsi" w:cstheme="minorHAnsi"/>
          <w:color w:val="000000"/>
        </w:rPr>
      </w:pPr>
    </w:p>
    <w:p w14:paraId="16E7CC0E" w14:textId="77777777" w:rsidR="007D6638" w:rsidRPr="00CC4867" w:rsidRDefault="0035683A">
      <w:pPr>
        <w:numPr>
          <w:ilvl w:val="1"/>
          <w:numId w:val="3"/>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color w:val="000000"/>
        </w:rPr>
        <w:t>On what basis does any of this have to do with New Zealand citizens attacking New Zealand Muslims?</w:t>
      </w:r>
    </w:p>
    <w:p w14:paraId="558BED48" w14:textId="77777777" w:rsidR="007D6638" w:rsidRPr="00CC4867" w:rsidRDefault="007D6638">
      <w:pPr>
        <w:pBdr>
          <w:top w:val="nil"/>
          <w:left w:val="nil"/>
          <w:bottom w:val="nil"/>
          <w:right w:val="nil"/>
          <w:between w:val="nil"/>
        </w:pBdr>
        <w:spacing w:after="0"/>
        <w:ind w:left="1440"/>
        <w:jc w:val="both"/>
        <w:rPr>
          <w:rFonts w:asciiTheme="minorHAnsi" w:hAnsiTheme="minorHAnsi" w:cstheme="minorHAnsi"/>
          <w:color w:val="000000"/>
        </w:rPr>
      </w:pPr>
    </w:p>
    <w:p w14:paraId="741AC5D5" w14:textId="10C39F58" w:rsidR="007D6638" w:rsidRPr="00CC4867" w:rsidRDefault="00F27B07">
      <w:pPr>
        <w:numPr>
          <w:ilvl w:val="0"/>
          <w:numId w:val="3"/>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b/>
          <w:bCs/>
          <w:color w:val="000000"/>
        </w:rPr>
        <w:t>Claim:</w:t>
      </w:r>
      <w:r w:rsidRPr="00CC4867">
        <w:rPr>
          <w:rFonts w:asciiTheme="minorHAnsi" w:hAnsiTheme="minorHAnsi" w:cstheme="minorHAnsi"/>
          <w:color w:val="000000"/>
        </w:rPr>
        <w:t xml:space="preserve"> </w:t>
      </w:r>
      <w:r w:rsidR="0035683A" w:rsidRPr="00CC4867">
        <w:rPr>
          <w:rFonts w:asciiTheme="minorHAnsi" w:hAnsiTheme="minorHAnsi" w:cstheme="minorHAnsi"/>
          <w:color w:val="000000"/>
        </w:rPr>
        <w:t>March 15 a man killed 52 Muslims [Christchurch Mosque attacks].</w:t>
      </w:r>
    </w:p>
    <w:p w14:paraId="4224850C" w14:textId="77777777" w:rsidR="007D6638" w:rsidRPr="00CC4867" w:rsidRDefault="007D6638">
      <w:pPr>
        <w:pBdr>
          <w:top w:val="nil"/>
          <w:left w:val="nil"/>
          <w:bottom w:val="nil"/>
          <w:right w:val="nil"/>
          <w:between w:val="nil"/>
        </w:pBdr>
        <w:spacing w:after="0"/>
        <w:ind w:left="720"/>
        <w:jc w:val="both"/>
        <w:rPr>
          <w:rFonts w:asciiTheme="minorHAnsi" w:hAnsiTheme="minorHAnsi" w:cstheme="minorHAnsi"/>
          <w:color w:val="000000"/>
        </w:rPr>
      </w:pPr>
    </w:p>
    <w:p w14:paraId="0E110331" w14:textId="77777777" w:rsidR="007D6638" w:rsidRPr="00CC4867" w:rsidRDefault="0035683A">
      <w:pPr>
        <w:numPr>
          <w:ilvl w:val="1"/>
          <w:numId w:val="3"/>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color w:val="000000"/>
        </w:rPr>
        <w:t>This has nothing to do with the film.</w:t>
      </w:r>
    </w:p>
    <w:p w14:paraId="3DB41C82" w14:textId="77777777" w:rsidR="007D6638" w:rsidRPr="00CC4867" w:rsidRDefault="007D6638">
      <w:pPr>
        <w:pBdr>
          <w:top w:val="nil"/>
          <w:left w:val="nil"/>
          <w:bottom w:val="nil"/>
          <w:right w:val="nil"/>
          <w:between w:val="nil"/>
        </w:pBdr>
        <w:spacing w:after="0"/>
        <w:ind w:left="1440"/>
        <w:jc w:val="both"/>
        <w:rPr>
          <w:rFonts w:asciiTheme="minorHAnsi" w:hAnsiTheme="minorHAnsi" w:cstheme="minorHAnsi"/>
          <w:color w:val="000000"/>
        </w:rPr>
      </w:pPr>
    </w:p>
    <w:p w14:paraId="41B6796C" w14:textId="2F7518F4" w:rsidR="007D6638" w:rsidRPr="00CC4867" w:rsidRDefault="00F27B07">
      <w:pPr>
        <w:numPr>
          <w:ilvl w:val="0"/>
          <w:numId w:val="3"/>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b/>
          <w:bCs/>
          <w:color w:val="000000"/>
        </w:rPr>
        <w:t>Claim:</w:t>
      </w:r>
      <w:r w:rsidRPr="00CC4867">
        <w:rPr>
          <w:rFonts w:asciiTheme="minorHAnsi" w:hAnsiTheme="minorHAnsi" w:cstheme="minorHAnsi"/>
          <w:color w:val="000000"/>
        </w:rPr>
        <w:t xml:space="preserve"> </w:t>
      </w:r>
      <w:r w:rsidR="0035683A" w:rsidRPr="00CC4867">
        <w:rPr>
          <w:rFonts w:asciiTheme="minorHAnsi" w:hAnsiTheme="minorHAnsi" w:cstheme="minorHAnsi"/>
          <w:color w:val="000000"/>
        </w:rPr>
        <w:t>Screening the film shows insensitivity to the feelings of Muslims in New Zealand.</w:t>
      </w:r>
    </w:p>
    <w:p w14:paraId="105D080B" w14:textId="77777777" w:rsidR="007D6638" w:rsidRPr="00CC4867" w:rsidRDefault="007D6638">
      <w:pPr>
        <w:pBdr>
          <w:top w:val="nil"/>
          <w:left w:val="nil"/>
          <w:bottom w:val="nil"/>
          <w:right w:val="nil"/>
          <w:between w:val="nil"/>
        </w:pBdr>
        <w:spacing w:after="0"/>
        <w:ind w:left="720"/>
        <w:jc w:val="both"/>
        <w:rPr>
          <w:rFonts w:asciiTheme="minorHAnsi" w:hAnsiTheme="minorHAnsi" w:cstheme="minorHAnsi"/>
          <w:color w:val="000000"/>
        </w:rPr>
      </w:pPr>
    </w:p>
    <w:p w14:paraId="5C0A3F5F" w14:textId="05C0DBA4" w:rsidR="007D6638" w:rsidRPr="00CC4867" w:rsidRDefault="0035683A">
      <w:pPr>
        <w:numPr>
          <w:ilvl w:val="1"/>
          <w:numId w:val="3"/>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color w:val="000000"/>
        </w:rPr>
        <w:t>If Muslims in New Zealand do not want Islamist terrorism on their screens because it hurts their feelings and want to prevent the entire country viewing it to protect them from white supremacists, there should be evidence from Australia, Germany, the UK, A</w:t>
      </w:r>
      <w:r w:rsidRPr="00CC4867">
        <w:rPr>
          <w:rFonts w:asciiTheme="minorHAnsi" w:hAnsiTheme="minorHAnsi" w:cstheme="minorHAnsi"/>
          <w:color w:val="000000"/>
        </w:rPr>
        <w:t>merica and other western countries demonstrating</w:t>
      </w:r>
      <w:r w:rsidR="00F27B07" w:rsidRPr="00CC4867">
        <w:rPr>
          <w:rFonts w:asciiTheme="minorHAnsi" w:hAnsiTheme="minorHAnsi" w:cstheme="minorHAnsi"/>
          <w:color w:val="000000"/>
        </w:rPr>
        <w:t xml:space="preserve"> a</w:t>
      </w:r>
      <w:r w:rsidRPr="00CC4867">
        <w:rPr>
          <w:rFonts w:asciiTheme="minorHAnsi" w:hAnsiTheme="minorHAnsi" w:cstheme="minorHAnsi"/>
          <w:color w:val="000000"/>
        </w:rPr>
        <w:t xml:space="preserve"> Christchurch like scenario.</w:t>
      </w:r>
    </w:p>
    <w:p w14:paraId="102E1441" w14:textId="77777777" w:rsidR="007D6638" w:rsidRPr="00CC4867" w:rsidRDefault="007D6638">
      <w:pPr>
        <w:pBdr>
          <w:top w:val="nil"/>
          <w:left w:val="nil"/>
          <w:bottom w:val="nil"/>
          <w:right w:val="nil"/>
          <w:between w:val="nil"/>
        </w:pBdr>
        <w:spacing w:after="0"/>
        <w:ind w:left="1440"/>
        <w:jc w:val="both"/>
        <w:rPr>
          <w:rFonts w:asciiTheme="minorHAnsi" w:hAnsiTheme="minorHAnsi" w:cstheme="minorHAnsi"/>
          <w:color w:val="000000"/>
        </w:rPr>
      </w:pPr>
    </w:p>
    <w:p w14:paraId="52CBB4F0" w14:textId="2553459D" w:rsidR="007D6638" w:rsidRPr="00CC4867" w:rsidRDefault="0035683A">
      <w:pPr>
        <w:numPr>
          <w:ilvl w:val="1"/>
          <w:numId w:val="3"/>
        </w:numPr>
        <w:pBdr>
          <w:top w:val="nil"/>
          <w:left w:val="nil"/>
          <w:bottom w:val="nil"/>
          <w:right w:val="nil"/>
          <w:between w:val="nil"/>
        </w:pBdr>
        <w:spacing w:after="0"/>
        <w:jc w:val="both"/>
        <w:rPr>
          <w:rFonts w:asciiTheme="minorHAnsi" w:hAnsiTheme="minorHAnsi" w:cstheme="minorHAnsi"/>
        </w:rPr>
      </w:pPr>
      <w:r w:rsidRPr="00CC4867">
        <w:rPr>
          <w:rFonts w:asciiTheme="minorHAnsi" w:hAnsiTheme="minorHAnsi" w:cstheme="minorHAnsi"/>
          <w:color w:val="000000"/>
        </w:rPr>
        <w:t xml:space="preserve">The only argument is that one </w:t>
      </w:r>
      <w:r w:rsidR="00FD0EB9" w:rsidRPr="00CC4867">
        <w:rPr>
          <w:rFonts w:asciiTheme="minorHAnsi" w:hAnsiTheme="minorHAnsi" w:cstheme="minorHAnsi"/>
          <w:color w:val="000000"/>
        </w:rPr>
        <w:t xml:space="preserve">unknown </w:t>
      </w:r>
      <w:r w:rsidRPr="00CC4867">
        <w:rPr>
          <w:rFonts w:asciiTheme="minorHAnsi" w:hAnsiTheme="minorHAnsi" w:cstheme="minorHAnsi"/>
          <w:color w:val="000000"/>
        </w:rPr>
        <w:t>Indian yelled after a screening.</w:t>
      </w:r>
    </w:p>
    <w:p w14:paraId="6BE94549" w14:textId="77777777" w:rsidR="007D6638" w:rsidRPr="00CC4867" w:rsidRDefault="007D6638">
      <w:pPr>
        <w:pBdr>
          <w:top w:val="nil"/>
          <w:left w:val="nil"/>
          <w:bottom w:val="nil"/>
          <w:right w:val="nil"/>
          <w:between w:val="nil"/>
        </w:pBdr>
        <w:spacing w:after="0"/>
        <w:ind w:left="720"/>
        <w:jc w:val="both"/>
        <w:rPr>
          <w:rFonts w:asciiTheme="minorHAnsi" w:hAnsiTheme="minorHAnsi" w:cstheme="minorHAnsi"/>
          <w:color w:val="000000"/>
        </w:rPr>
      </w:pPr>
    </w:p>
    <w:p w14:paraId="6F13E326" w14:textId="5EA3B226" w:rsidR="007D6638" w:rsidRPr="00CC4867" w:rsidRDefault="0035683A">
      <w:pPr>
        <w:numPr>
          <w:ilvl w:val="1"/>
          <w:numId w:val="3"/>
        </w:numPr>
        <w:pBdr>
          <w:top w:val="nil"/>
          <w:left w:val="nil"/>
          <w:bottom w:val="nil"/>
          <w:right w:val="nil"/>
          <w:between w:val="nil"/>
        </w:pBdr>
        <w:jc w:val="both"/>
        <w:rPr>
          <w:rFonts w:asciiTheme="minorHAnsi" w:hAnsiTheme="minorHAnsi" w:cstheme="minorHAnsi"/>
        </w:rPr>
      </w:pPr>
      <w:r w:rsidRPr="00CC4867">
        <w:rPr>
          <w:rFonts w:asciiTheme="minorHAnsi" w:hAnsiTheme="minorHAnsi" w:cstheme="minorHAnsi"/>
          <w:color w:val="000000"/>
        </w:rPr>
        <w:t>Showing Islamist terrorism</w:t>
      </w:r>
      <w:r w:rsidR="00F27B07" w:rsidRPr="00CC4867">
        <w:rPr>
          <w:rFonts w:asciiTheme="minorHAnsi" w:hAnsiTheme="minorHAnsi" w:cstheme="minorHAnsi"/>
          <w:color w:val="000000"/>
        </w:rPr>
        <w:t xml:space="preserve"> </w:t>
      </w:r>
      <w:r w:rsidRPr="00CC4867">
        <w:rPr>
          <w:rFonts w:asciiTheme="minorHAnsi" w:hAnsiTheme="minorHAnsi" w:cstheme="minorHAnsi"/>
          <w:color w:val="000000"/>
        </w:rPr>
        <w:t>cannot be rightfully accepted as Islamophobia because, as we are all</w:t>
      </w:r>
      <w:r w:rsidR="00FD0EB9" w:rsidRPr="00CC4867">
        <w:rPr>
          <w:rFonts w:asciiTheme="minorHAnsi" w:hAnsiTheme="minorHAnsi" w:cstheme="minorHAnsi"/>
          <w:color w:val="000000"/>
        </w:rPr>
        <w:t xml:space="preserve"> very</w:t>
      </w:r>
      <w:r w:rsidRPr="00CC4867">
        <w:rPr>
          <w:rFonts w:asciiTheme="minorHAnsi" w:hAnsiTheme="minorHAnsi" w:cstheme="minorHAnsi"/>
          <w:color w:val="000000"/>
        </w:rPr>
        <w:t xml:space="preserve"> </w:t>
      </w:r>
      <w:proofErr w:type="gramStart"/>
      <w:r w:rsidRPr="00CC4867">
        <w:rPr>
          <w:rFonts w:asciiTheme="minorHAnsi" w:hAnsiTheme="minorHAnsi" w:cstheme="minorHAnsi"/>
          <w:color w:val="000000"/>
        </w:rPr>
        <w:t>well aware</w:t>
      </w:r>
      <w:proofErr w:type="gramEnd"/>
      <w:r w:rsidRPr="00CC4867">
        <w:rPr>
          <w:rFonts w:asciiTheme="minorHAnsi" w:hAnsiTheme="minorHAnsi" w:cstheme="minorHAnsi"/>
          <w:color w:val="000000"/>
        </w:rPr>
        <w:t>, Muslims and Islam are not to be associated with Islamist extremists.</w:t>
      </w:r>
    </w:p>
    <w:p w14:paraId="68FE1CB7" w14:textId="77777777" w:rsidR="007D6638" w:rsidRPr="00CC4867" w:rsidRDefault="007D6638">
      <w:pPr>
        <w:jc w:val="both"/>
        <w:rPr>
          <w:rFonts w:asciiTheme="minorHAnsi" w:hAnsiTheme="minorHAnsi" w:cstheme="minorHAnsi"/>
        </w:rPr>
      </w:pPr>
    </w:p>
    <w:p w14:paraId="7EAFE684" w14:textId="15DC838A" w:rsidR="00FD0EB9" w:rsidRPr="00CC4867" w:rsidRDefault="0035683A">
      <w:pPr>
        <w:jc w:val="both"/>
        <w:rPr>
          <w:rFonts w:asciiTheme="minorHAnsi" w:hAnsiTheme="minorHAnsi" w:cstheme="minorHAnsi"/>
        </w:rPr>
      </w:pPr>
      <w:r w:rsidRPr="00CC4867">
        <w:rPr>
          <w:rFonts w:asciiTheme="minorHAnsi" w:hAnsiTheme="minorHAnsi" w:cstheme="minorHAnsi"/>
        </w:rPr>
        <w:t xml:space="preserve">We submit herewith a letter with </w:t>
      </w:r>
      <w:r w:rsidR="00921323" w:rsidRPr="00CC4867">
        <w:rPr>
          <w:rFonts w:asciiTheme="minorHAnsi" w:hAnsiTheme="minorHAnsi" w:cstheme="minorHAnsi"/>
        </w:rPr>
        <w:t xml:space="preserve">2000 </w:t>
      </w:r>
      <w:r w:rsidRPr="00CC4867">
        <w:rPr>
          <w:rFonts w:asciiTheme="minorHAnsi" w:hAnsiTheme="minorHAnsi" w:cstheme="minorHAnsi"/>
        </w:rPr>
        <w:t>signatures</w:t>
      </w:r>
      <w:r w:rsidR="00921323" w:rsidRPr="00CC4867">
        <w:rPr>
          <w:rFonts w:asciiTheme="minorHAnsi" w:hAnsiTheme="minorHAnsi" w:cstheme="minorHAnsi"/>
        </w:rPr>
        <w:t>.</w:t>
      </w:r>
    </w:p>
    <w:p w14:paraId="47AEFA68" w14:textId="77777777" w:rsidR="00CC4867" w:rsidRPr="00CC4867" w:rsidRDefault="00CC4867">
      <w:pPr>
        <w:jc w:val="both"/>
        <w:rPr>
          <w:rFonts w:asciiTheme="minorHAnsi" w:hAnsiTheme="minorHAnsi" w:cstheme="minorHAnsi"/>
        </w:rPr>
      </w:pPr>
    </w:p>
    <w:p w14:paraId="016DBFE4" w14:textId="645F86EE" w:rsidR="00CC4867" w:rsidRDefault="00921323">
      <w:pPr>
        <w:jc w:val="both"/>
        <w:rPr>
          <w:rFonts w:asciiTheme="minorHAnsi" w:hAnsiTheme="minorHAnsi" w:cstheme="minorHAnsi"/>
        </w:rPr>
      </w:pPr>
      <w:r w:rsidRPr="00CC4867">
        <w:rPr>
          <w:rFonts w:asciiTheme="minorHAnsi" w:hAnsiTheme="minorHAnsi" w:cstheme="minorHAnsi"/>
        </w:rPr>
        <w:t>Sincerely,</w:t>
      </w:r>
    </w:p>
    <w:p w14:paraId="3FC8524B" w14:textId="77777777" w:rsidR="00D85483" w:rsidRPr="00CC4867" w:rsidRDefault="00D85483">
      <w:pPr>
        <w:jc w:val="both"/>
        <w:rPr>
          <w:rFonts w:asciiTheme="minorHAnsi" w:hAnsiTheme="minorHAnsi" w:cstheme="minorHAnsi"/>
        </w:rPr>
      </w:pPr>
    </w:p>
    <w:p w14:paraId="1214C3F0" w14:textId="611ADBD3" w:rsidR="00921323" w:rsidRPr="00CC4867" w:rsidRDefault="00921323">
      <w:pPr>
        <w:jc w:val="both"/>
        <w:rPr>
          <w:rFonts w:asciiTheme="minorHAnsi" w:hAnsiTheme="minorHAnsi" w:cstheme="minorHAnsi"/>
          <w:b/>
          <w:bCs/>
        </w:rPr>
      </w:pPr>
      <w:r w:rsidRPr="00CC4867">
        <w:rPr>
          <w:rFonts w:asciiTheme="minorHAnsi" w:hAnsiTheme="minorHAnsi" w:cstheme="minorHAnsi"/>
          <w:b/>
          <w:bCs/>
        </w:rPr>
        <w:t>Global Kashmir Pandit Diaspora Australia</w:t>
      </w:r>
      <w:r w:rsidR="00CC4867" w:rsidRPr="00CC4867">
        <w:rPr>
          <w:rFonts w:asciiTheme="minorHAnsi" w:hAnsiTheme="minorHAnsi" w:cstheme="minorHAnsi"/>
          <w:b/>
          <w:bCs/>
        </w:rPr>
        <w:t xml:space="preserve"> (GKPD)</w:t>
      </w:r>
    </w:p>
    <w:p w14:paraId="4DB2E2B0" w14:textId="42018E2A" w:rsidR="00921323" w:rsidRPr="00CC4867" w:rsidRDefault="00921323">
      <w:pPr>
        <w:jc w:val="both"/>
        <w:rPr>
          <w:rFonts w:asciiTheme="minorHAnsi" w:hAnsiTheme="minorHAnsi" w:cstheme="minorHAnsi"/>
          <w:b/>
          <w:bCs/>
        </w:rPr>
      </w:pPr>
      <w:r w:rsidRPr="00CC4867">
        <w:rPr>
          <w:rFonts w:asciiTheme="minorHAnsi" w:hAnsiTheme="minorHAnsi" w:cstheme="minorHAnsi"/>
          <w:b/>
          <w:bCs/>
        </w:rPr>
        <w:t>Kashmir Pandits Australia</w:t>
      </w:r>
      <w:r w:rsidR="00CC4867" w:rsidRPr="00CC4867">
        <w:rPr>
          <w:rFonts w:asciiTheme="minorHAnsi" w:hAnsiTheme="minorHAnsi" w:cstheme="minorHAnsi"/>
          <w:b/>
          <w:bCs/>
        </w:rPr>
        <w:t xml:space="preserve"> (KPA)</w:t>
      </w:r>
    </w:p>
    <w:p w14:paraId="5831812D" w14:textId="027458A6" w:rsidR="00921323" w:rsidRPr="00CC4867" w:rsidRDefault="00921323">
      <w:pPr>
        <w:jc w:val="both"/>
        <w:rPr>
          <w:rFonts w:asciiTheme="minorHAnsi" w:hAnsiTheme="minorHAnsi" w:cstheme="minorHAnsi"/>
          <w:b/>
          <w:bCs/>
        </w:rPr>
      </w:pPr>
      <w:r w:rsidRPr="00CC4867">
        <w:rPr>
          <w:rFonts w:asciiTheme="minorHAnsi" w:hAnsiTheme="minorHAnsi" w:cstheme="minorHAnsi"/>
          <w:b/>
          <w:bCs/>
        </w:rPr>
        <w:t>Hindu Human Rights Australia</w:t>
      </w:r>
      <w:r w:rsidR="00CC4867" w:rsidRPr="00CC4867">
        <w:rPr>
          <w:rFonts w:asciiTheme="minorHAnsi" w:hAnsiTheme="minorHAnsi" w:cstheme="minorHAnsi"/>
          <w:b/>
          <w:bCs/>
        </w:rPr>
        <w:t xml:space="preserve"> (HHR)</w:t>
      </w:r>
    </w:p>
    <w:p w14:paraId="3D2CF718" w14:textId="16C5F84E" w:rsidR="00921323" w:rsidRDefault="00921323">
      <w:pPr>
        <w:jc w:val="both"/>
        <w:rPr>
          <w:rFonts w:asciiTheme="minorHAnsi" w:hAnsiTheme="minorHAnsi" w:cstheme="minorHAnsi"/>
          <w:b/>
          <w:bCs/>
        </w:rPr>
      </w:pPr>
      <w:r w:rsidRPr="00CC4867">
        <w:rPr>
          <w:rFonts w:asciiTheme="minorHAnsi" w:hAnsiTheme="minorHAnsi" w:cstheme="minorHAnsi"/>
          <w:b/>
          <w:bCs/>
        </w:rPr>
        <w:t>Australian Hindu Association</w:t>
      </w:r>
      <w:r w:rsidR="00CC4867" w:rsidRPr="00CC4867">
        <w:rPr>
          <w:rFonts w:asciiTheme="minorHAnsi" w:hAnsiTheme="minorHAnsi" w:cstheme="minorHAnsi"/>
          <w:b/>
          <w:bCs/>
        </w:rPr>
        <w:t xml:space="preserve"> (AHA)</w:t>
      </w:r>
    </w:p>
    <w:p w14:paraId="43D38208" w14:textId="71FB5947" w:rsidR="00981EA0" w:rsidRPr="00CC4867" w:rsidRDefault="00981EA0">
      <w:pPr>
        <w:jc w:val="both"/>
        <w:rPr>
          <w:rFonts w:asciiTheme="minorHAnsi" w:hAnsiTheme="minorHAnsi" w:cstheme="minorHAnsi"/>
          <w:b/>
          <w:bCs/>
        </w:rPr>
      </w:pPr>
      <w:r>
        <w:rPr>
          <w:rFonts w:asciiTheme="minorHAnsi" w:hAnsiTheme="minorHAnsi" w:cstheme="minorHAnsi"/>
          <w:b/>
          <w:bCs/>
        </w:rPr>
        <w:t>Hindu Council of Australia (HCA)</w:t>
      </w:r>
    </w:p>
    <w:p w14:paraId="2CC83AEA" w14:textId="77777777" w:rsidR="00CC4867" w:rsidRPr="00CC4867" w:rsidRDefault="00CC4867">
      <w:pPr>
        <w:jc w:val="both"/>
        <w:rPr>
          <w:rFonts w:asciiTheme="minorHAnsi" w:hAnsiTheme="minorHAnsi" w:cstheme="minorHAnsi"/>
          <w:b/>
          <w:bCs/>
        </w:rPr>
      </w:pPr>
    </w:p>
    <w:p w14:paraId="718E237B" w14:textId="77777777" w:rsidR="00CC4867" w:rsidRDefault="00CC4867" w:rsidP="00CC4867">
      <w:pPr>
        <w:spacing w:line="300" w:lineRule="atLeast"/>
        <w:rPr>
          <w:rFonts w:asciiTheme="minorHAnsi" w:eastAsia="Times New Roman" w:hAnsiTheme="minorHAnsi" w:cstheme="minorHAnsi"/>
          <w:color w:val="222222"/>
          <w:sz w:val="21"/>
          <w:szCs w:val="21"/>
        </w:rPr>
      </w:pPr>
      <w:r w:rsidRPr="00CC4867">
        <w:rPr>
          <w:rFonts w:asciiTheme="minorHAnsi" w:hAnsiTheme="minorHAnsi" w:cstheme="minorHAnsi"/>
        </w:rPr>
        <w:t xml:space="preserve">Contacts: Ash Raina (GKPD) Brisbane </w:t>
      </w:r>
      <w:r>
        <w:rPr>
          <w:rFonts w:asciiTheme="minorHAnsi" w:hAnsiTheme="minorHAnsi" w:cstheme="minorHAnsi"/>
        </w:rPr>
        <w:t xml:space="preserve">II </w:t>
      </w:r>
      <w:r w:rsidRPr="00CC4867">
        <w:rPr>
          <w:rFonts w:asciiTheme="minorHAnsi" w:hAnsiTheme="minorHAnsi" w:cstheme="minorHAnsi"/>
        </w:rPr>
        <w:t xml:space="preserve">+61 403 208 908 </w:t>
      </w:r>
      <w:r>
        <w:rPr>
          <w:rFonts w:asciiTheme="minorHAnsi" w:hAnsiTheme="minorHAnsi" w:cstheme="minorHAnsi"/>
        </w:rPr>
        <w:t xml:space="preserve">II </w:t>
      </w:r>
      <w:hyperlink r:id="rId11" w:history="1">
        <w:r w:rsidRPr="003B7323">
          <w:rPr>
            <w:rStyle w:val="Hyperlink"/>
            <w:rFonts w:asciiTheme="minorHAnsi" w:eastAsia="Times New Roman" w:hAnsiTheme="minorHAnsi" w:cstheme="minorHAnsi"/>
            <w:sz w:val="21"/>
            <w:szCs w:val="21"/>
          </w:rPr>
          <w:t>ashutosh.raina@gmail.com</w:t>
        </w:r>
      </w:hyperlink>
      <w:r>
        <w:rPr>
          <w:rFonts w:asciiTheme="minorHAnsi" w:eastAsia="Times New Roman" w:hAnsiTheme="minorHAnsi" w:cstheme="minorHAnsi"/>
          <w:color w:val="222222"/>
          <w:sz w:val="21"/>
          <w:szCs w:val="21"/>
        </w:rPr>
        <w:t xml:space="preserve"> II</w:t>
      </w:r>
    </w:p>
    <w:p w14:paraId="2FDBAEC3" w14:textId="1B0DFD4B" w:rsidR="007D6638" w:rsidRPr="00CC4867" w:rsidRDefault="00CC4867" w:rsidP="00CC4867">
      <w:pPr>
        <w:spacing w:line="300" w:lineRule="atLeast"/>
        <w:rPr>
          <w:rFonts w:asciiTheme="minorHAnsi" w:hAnsiTheme="minorHAnsi" w:cstheme="minorHAnsi"/>
        </w:rPr>
      </w:pPr>
      <w:r>
        <w:rPr>
          <w:rFonts w:asciiTheme="minorHAnsi" w:eastAsia="Times New Roman" w:hAnsiTheme="minorHAnsi" w:cstheme="minorHAnsi"/>
          <w:color w:val="222222"/>
          <w:sz w:val="21"/>
          <w:szCs w:val="21"/>
        </w:rPr>
        <w:t xml:space="preserve">Sarah L Gates (HHR) II +61 478 602 772 II </w:t>
      </w:r>
      <w:hyperlink r:id="rId12" w:history="1">
        <w:r w:rsidRPr="003B7323">
          <w:rPr>
            <w:rStyle w:val="Hyperlink"/>
            <w:rFonts w:asciiTheme="minorHAnsi" w:eastAsia="Times New Roman" w:hAnsiTheme="minorHAnsi" w:cstheme="minorHAnsi"/>
            <w:sz w:val="21"/>
            <w:szCs w:val="21"/>
          </w:rPr>
          <w:t>contact@hinduhumanrights.com.au</w:t>
        </w:r>
      </w:hyperlink>
      <w:r>
        <w:rPr>
          <w:rFonts w:asciiTheme="minorHAnsi" w:eastAsia="Times New Roman" w:hAnsiTheme="minorHAnsi" w:cstheme="minorHAnsi"/>
          <w:color w:val="222222"/>
          <w:sz w:val="21"/>
          <w:szCs w:val="21"/>
        </w:rPr>
        <w:t xml:space="preserve"> II</w:t>
      </w:r>
    </w:p>
    <w:p w14:paraId="19CC325A" w14:textId="77777777" w:rsidR="007D6638" w:rsidRPr="00CC4867" w:rsidRDefault="0035683A">
      <w:pPr>
        <w:jc w:val="center"/>
        <w:rPr>
          <w:rFonts w:asciiTheme="minorHAnsi" w:hAnsiTheme="minorHAnsi" w:cstheme="minorHAnsi"/>
          <w:b/>
        </w:rPr>
      </w:pPr>
      <w:r w:rsidRPr="00CC4867">
        <w:rPr>
          <w:rFonts w:asciiTheme="minorHAnsi" w:hAnsiTheme="minorHAnsi" w:cstheme="minorHAnsi"/>
          <w:b/>
          <w:noProof/>
        </w:rPr>
        <w:lastRenderedPageBreak/>
        <w:drawing>
          <wp:inline distT="0" distB="0" distL="0" distR="0" wp14:anchorId="03D5A6B2" wp14:editId="3668AFF0">
            <wp:extent cx="3087600" cy="6866043"/>
            <wp:effectExtent l="0" t="0" r="0" b="0"/>
            <wp:docPr id="222" name="image1.jpg"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 letter&#10;&#10;Description automatically generated"/>
                    <pic:cNvPicPr preferRelativeResize="0"/>
                  </pic:nvPicPr>
                  <pic:blipFill>
                    <a:blip r:embed="rId13"/>
                    <a:srcRect/>
                    <a:stretch>
                      <a:fillRect/>
                    </a:stretch>
                  </pic:blipFill>
                  <pic:spPr>
                    <a:xfrm>
                      <a:off x="0" y="0"/>
                      <a:ext cx="3087600" cy="6866043"/>
                    </a:xfrm>
                    <a:prstGeom prst="rect">
                      <a:avLst/>
                    </a:prstGeom>
                    <a:ln/>
                  </pic:spPr>
                </pic:pic>
              </a:graphicData>
            </a:graphic>
          </wp:inline>
        </w:drawing>
      </w:r>
      <w:r w:rsidRPr="00CC4867">
        <w:rPr>
          <w:rFonts w:asciiTheme="minorHAnsi" w:hAnsiTheme="minorHAnsi" w:cstheme="minorHAnsi"/>
          <w:noProof/>
        </w:rPr>
        <mc:AlternateContent>
          <mc:Choice Requires="wps">
            <w:drawing>
              <wp:anchor distT="45720" distB="45720" distL="114300" distR="114300" simplePos="0" relativeHeight="251658240" behindDoc="0" locked="0" layoutInCell="1" hidden="0" allowOverlap="1" wp14:anchorId="693269A5" wp14:editId="4E0BC884">
                <wp:simplePos x="0" y="0"/>
                <wp:positionH relativeFrom="column">
                  <wp:posOffset>1778000</wp:posOffset>
                </wp:positionH>
                <wp:positionV relativeFrom="paragraph">
                  <wp:posOffset>7621</wp:posOffset>
                </wp:positionV>
                <wp:extent cx="2370455" cy="1414145"/>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a:noFill/>
                        </a:ln>
                      </wps:spPr>
                      <wps:txbx>
                        <w:txbxContent>
                          <w:p w14:paraId="5B262950" w14:textId="77777777" w:rsidR="007D6638" w:rsidRDefault="0035683A">
                            <w:pPr>
                              <w:spacing w:line="258" w:lineRule="auto"/>
                              <w:jc w:val="center"/>
                              <w:textDirection w:val="btLr"/>
                            </w:pPr>
                            <w:r>
                              <w:rPr>
                                <w:b/>
                                <w:color w:val="000000"/>
                              </w:rPr>
                              <w:t>Annexure A</w:t>
                            </w:r>
                          </w:p>
                        </w:txbxContent>
                      </wps:txbx>
                      <wps:bodyPr spcFirstLastPara="1" wrap="square" lIns="91425" tIns="45700" rIns="91425" bIns="45700" anchor="ctr" anchorCtr="0">
                        <a:noAutofit/>
                      </wps:bodyPr>
                    </wps:wsp>
                  </a:graphicData>
                </a:graphic>
              </wp:anchor>
            </w:drawing>
          </mc:Choice>
          <mc:Fallback>
            <w:pict>
              <v:rect w14:anchorId="693269A5" id="Rectangle 220" o:spid="_x0000_s1026" style="position:absolute;left:0;text-align:left;margin-left:140pt;margin-top:.6pt;width:186.65pt;height:111.35pt;z-index:25165824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" stroked="f">
                <v:textbox inset="2.53958mm,1.2694mm,2.53958mm,1.2694mm">
                  <w:txbxContent>
                    <w:p w14:paraId="5B262950" w14:textId="77777777" w:rsidR="007D6638" w:rsidRDefault="0035683A">
                      <w:pPr>
                        <w:spacing w:line="258" w:lineRule="auto"/>
                        <w:jc w:val="center"/>
                        <w:textDirection w:val="btLr"/>
                      </w:pPr>
                      <w:r>
                        <w:rPr>
                          <w:b/>
                          <w:color w:val="000000"/>
                        </w:rPr>
                        <w:t>Annexure A</w:t>
                      </w:r>
                    </w:p>
                  </w:txbxContent>
                </v:textbox>
                <w10:wrap type="square"/>
              </v:rect>
            </w:pict>
          </mc:Fallback>
        </mc:AlternateContent>
      </w:r>
    </w:p>
    <w:p w14:paraId="49B4736C" w14:textId="4538391E" w:rsidR="007D6638" w:rsidRPr="00CC4867" w:rsidRDefault="004F280C">
      <w:pPr>
        <w:rPr>
          <w:rFonts w:asciiTheme="minorHAnsi" w:hAnsiTheme="minorHAnsi" w:cstheme="minorHAnsi"/>
        </w:rPr>
      </w:pPr>
      <w:r w:rsidRPr="00CC4867">
        <w:rPr>
          <w:rFonts w:asciiTheme="minorHAnsi" w:hAnsiTheme="minorHAnsi" w:cstheme="minorHAnsi"/>
          <w:noProof/>
        </w:rPr>
        <w:lastRenderedPageBreak/>
        <w:drawing>
          <wp:anchor distT="0" distB="0" distL="114300" distR="114300" simplePos="0" relativeHeight="251659264" behindDoc="0" locked="0" layoutInCell="1" hidden="0" allowOverlap="1" wp14:anchorId="3518472C" wp14:editId="47585B76">
            <wp:simplePos x="0" y="0"/>
            <wp:positionH relativeFrom="column">
              <wp:posOffset>274320</wp:posOffset>
            </wp:positionH>
            <wp:positionV relativeFrom="paragraph">
              <wp:posOffset>0</wp:posOffset>
            </wp:positionV>
            <wp:extent cx="5093335" cy="8493125"/>
            <wp:effectExtent l="0" t="0" r="0" b="3175"/>
            <wp:wrapTopAndBottom distT="0" distB="0"/>
            <wp:docPr id="221" name="image2.jpg"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Text, letter&#10;&#10;Description automatically generated"/>
                    <pic:cNvPicPr preferRelativeResize="0"/>
                  </pic:nvPicPr>
                  <pic:blipFill>
                    <a:blip r:embed="rId14"/>
                    <a:srcRect/>
                    <a:stretch>
                      <a:fillRect/>
                    </a:stretch>
                  </pic:blipFill>
                  <pic:spPr>
                    <a:xfrm>
                      <a:off x="0" y="0"/>
                      <a:ext cx="5093335" cy="8493125"/>
                    </a:xfrm>
                    <a:prstGeom prst="rect">
                      <a:avLst/>
                    </a:prstGeom>
                    <a:ln/>
                  </pic:spPr>
                </pic:pic>
              </a:graphicData>
            </a:graphic>
            <wp14:sizeRelH relativeFrom="margin">
              <wp14:pctWidth>0</wp14:pctWidth>
            </wp14:sizeRelH>
            <wp14:sizeRelV relativeFrom="margin">
              <wp14:pctHeight>0</wp14:pctHeight>
            </wp14:sizeRelV>
          </wp:anchor>
        </w:drawing>
      </w:r>
      <w:r w:rsidR="0035683A" w:rsidRPr="00CC4867">
        <w:rPr>
          <w:rFonts w:asciiTheme="minorHAnsi" w:hAnsiTheme="minorHAnsi" w:cstheme="minorHAnsi"/>
        </w:rPr>
        <w:t xml:space="preserve"> </w:t>
      </w:r>
      <w:r w:rsidR="0035683A" w:rsidRPr="00CC4867">
        <w:rPr>
          <w:rFonts w:asciiTheme="minorHAnsi" w:hAnsiTheme="minorHAnsi" w:cstheme="minorHAnsi"/>
          <w:noProof/>
        </w:rPr>
        <mc:AlternateContent>
          <mc:Choice Requires="wps">
            <w:drawing>
              <wp:anchor distT="45720" distB="45720" distL="114300" distR="114300" simplePos="0" relativeHeight="251660288" behindDoc="0" locked="0" layoutInCell="1" hidden="0" allowOverlap="1" wp14:anchorId="6635E216" wp14:editId="3C2F4D9E">
                <wp:simplePos x="0" y="0"/>
                <wp:positionH relativeFrom="column">
                  <wp:posOffset>1727200</wp:posOffset>
                </wp:positionH>
                <wp:positionV relativeFrom="paragraph">
                  <wp:posOffset>7621</wp:posOffset>
                </wp:positionV>
                <wp:extent cx="2370455" cy="141414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a:noFill/>
                        </a:ln>
                      </wps:spPr>
                      <wps:txbx>
                        <w:txbxContent>
                          <w:p w14:paraId="7BAF4AFC" w14:textId="77777777" w:rsidR="007D6638" w:rsidRDefault="0035683A">
                            <w:pPr>
                              <w:spacing w:line="258" w:lineRule="auto"/>
                              <w:jc w:val="center"/>
                              <w:textDirection w:val="btLr"/>
                            </w:pPr>
                            <w:r>
                              <w:rPr>
                                <w:b/>
                                <w:color w:val="000000"/>
                              </w:rPr>
                              <w:t>Annexure B p.1</w:t>
                            </w:r>
                          </w:p>
                        </w:txbxContent>
                      </wps:txbx>
                      <wps:bodyPr spcFirstLastPara="1" wrap="square" lIns="91425" tIns="45700" rIns="91425" bIns="45700" anchor="t" anchorCtr="0">
                        <a:noAutofit/>
                      </wps:bodyPr>
                    </wps:wsp>
                  </a:graphicData>
                </a:graphic>
              </wp:anchor>
            </w:drawing>
          </mc:Choice>
          <mc:Fallback>
            <w:pict>
              <v:rect w14:anchorId="6635E216" id="Rectangle 218" o:spid="_x0000_s1027" style="position:absolute;margin-left:136pt;margin-top:.6pt;width:186.65pt;height:111.3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" stroked="f">
                <v:textbox inset="2.53958mm,1.2694mm,2.53958mm,1.2694mm">
                  <w:txbxContent>
                    <w:p w14:paraId="7BAF4AFC" w14:textId="77777777" w:rsidR="007D6638" w:rsidRDefault="0035683A">
                      <w:pPr>
                        <w:spacing w:line="258" w:lineRule="auto"/>
                        <w:jc w:val="center"/>
                        <w:textDirection w:val="btLr"/>
                      </w:pPr>
                      <w:r>
                        <w:rPr>
                          <w:b/>
                          <w:color w:val="000000"/>
                        </w:rPr>
                        <w:t>Annexure B p.1</w:t>
                      </w:r>
                    </w:p>
                  </w:txbxContent>
                </v:textbox>
                <w10:wrap type="square"/>
              </v:rect>
            </w:pict>
          </mc:Fallback>
        </mc:AlternateContent>
      </w:r>
    </w:p>
    <w:p w14:paraId="2ABCD013" w14:textId="0040E202" w:rsidR="007D6638" w:rsidRPr="00CC4867" w:rsidRDefault="004F280C">
      <w:pPr>
        <w:jc w:val="center"/>
        <w:rPr>
          <w:rFonts w:asciiTheme="minorHAnsi" w:hAnsiTheme="minorHAnsi" w:cstheme="minorHAnsi"/>
          <w:b/>
        </w:rPr>
      </w:pPr>
      <w:r w:rsidRPr="00CC4867">
        <w:rPr>
          <w:rFonts w:asciiTheme="minorHAnsi" w:hAnsiTheme="minorHAnsi" w:cstheme="minorHAnsi"/>
          <w:noProof/>
        </w:rPr>
        <w:lastRenderedPageBreak/>
        <mc:AlternateContent>
          <mc:Choice Requires="wps">
            <w:drawing>
              <wp:anchor distT="45720" distB="45720" distL="114300" distR="114300" simplePos="0" relativeHeight="251661312" behindDoc="0" locked="0" layoutInCell="1" hidden="0" allowOverlap="1" wp14:anchorId="64608824" wp14:editId="095AD10B">
                <wp:simplePos x="0" y="0"/>
                <wp:positionH relativeFrom="column">
                  <wp:posOffset>1778000</wp:posOffset>
                </wp:positionH>
                <wp:positionV relativeFrom="paragraph">
                  <wp:posOffset>33655</wp:posOffset>
                </wp:positionV>
                <wp:extent cx="2630805" cy="263525"/>
                <wp:effectExtent l="0" t="0" r="0" b="3175"/>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2630805" cy="263525"/>
                        </a:xfrm>
                        <a:prstGeom prst="rect">
                          <a:avLst/>
                        </a:prstGeom>
                        <a:solidFill>
                          <a:srgbClr val="FFFFFF"/>
                        </a:solidFill>
                        <a:ln>
                          <a:noFill/>
                        </a:ln>
                      </wps:spPr>
                      <wps:txbx>
                        <w:txbxContent>
                          <w:p w14:paraId="428A6004" w14:textId="77777777" w:rsidR="007D6638" w:rsidRDefault="0035683A">
                            <w:pPr>
                              <w:spacing w:line="258" w:lineRule="auto"/>
                              <w:jc w:val="center"/>
                              <w:textDirection w:val="btLr"/>
                            </w:pPr>
                            <w:r>
                              <w:rPr>
                                <w:b/>
                                <w:color w:val="000000"/>
                              </w:rPr>
                              <w:t>Annex</w:t>
                            </w:r>
                            <w:r>
                              <w:rPr>
                                <w:b/>
                                <w:color w:val="000000"/>
                              </w:rPr>
                              <w:t>ure B p.2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4608824" id="Rectangle 219" o:spid="_x0000_s1028" style="position:absolute;left:0;text-align:left;margin-left:140pt;margin-top:2.65pt;width:207.15pt;height:2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" stroked="f">
                <v:textbox inset="2.53958mm,1.2694mm,2.53958mm,1.2694mm">
                  <w:txbxContent>
                    <w:p w14:paraId="428A6004" w14:textId="77777777" w:rsidR="007D6638" w:rsidRDefault="0035683A">
                      <w:pPr>
                        <w:spacing w:line="258" w:lineRule="auto"/>
                        <w:jc w:val="center"/>
                        <w:textDirection w:val="btLr"/>
                      </w:pPr>
                      <w:r>
                        <w:rPr>
                          <w:b/>
                          <w:color w:val="000000"/>
                        </w:rPr>
                        <w:t>Annex</w:t>
                      </w:r>
                      <w:r>
                        <w:rPr>
                          <w:b/>
                          <w:color w:val="000000"/>
                        </w:rPr>
                        <w:t>ure B p.2</w:t>
                      </w:r>
                    </w:p>
                  </w:txbxContent>
                </v:textbox>
                <w10:wrap type="square"/>
              </v:rect>
            </w:pict>
          </mc:Fallback>
        </mc:AlternateContent>
      </w:r>
      <w:r w:rsidR="0035683A" w:rsidRPr="00CC4867">
        <w:rPr>
          <w:rFonts w:asciiTheme="minorHAnsi" w:hAnsiTheme="minorHAnsi" w:cstheme="minorHAnsi"/>
          <w:b/>
          <w:noProof/>
        </w:rPr>
        <w:drawing>
          <wp:inline distT="0" distB="0" distL="0" distR="0" wp14:anchorId="7DC18840" wp14:editId="7E47E7C1">
            <wp:extent cx="5320030" cy="5391033"/>
            <wp:effectExtent l="0" t="0" r="0" b="635"/>
            <wp:docPr id="223" name="image3.jpg"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Text, letter&#10;&#10;Description automatically generated"/>
                    <pic:cNvPicPr preferRelativeResize="0"/>
                  </pic:nvPicPr>
                  <pic:blipFill rotWithShape="1">
                    <a:blip r:embed="rId15"/>
                    <a:srcRect b="36666"/>
                    <a:stretch/>
                  </pic:blipFill>
                  <pic:spPr bwMode="auto">
                    <a:xfrm>
                      <a:off x="0" y="0"/>
                      <a:ext cx="5320215" cy="5391220"/>
                    </a:xfrm>
                    <a:prstGeom prst="rect">
                      <a:avLst/>
                    </a:prstGeom>
                    <a:ln>
                      <a:noFill/>
                    </a:ln>
                    <a:extLst>
                      <a:ext uri="{53640926-AAD7-44D8-BBD7-CCE9431645EC}">
                        <a14:shadowObscured xmlns:a14="http://schemas.microsoft.com/office/drawing/2010/main"/>
                      </a:ext>
                    </a:extLst>
                  </pic:spPr>
                </pic:pic>
              </a:graphicData>
            </a:graphic>
          </wp:inline>
        </w:drawing>
      </w:r>
    </w:p>
    <w:p w14:paraId="642F64E9" w14:textId="77777777" w:rsidR="007E2590" w:rsidRPr="00CC4867" w:rsidRDefault="007E2590">
      <w:pPr>
        <w:rPr>
          <w:rFonts w:asciiTheme="minorHAnsi" w:hAnsiTheme="minorHAnsi" w:cstheme="minorHAnsi"/>
          <w:b/>
        </w:rPr>
      </w:pPr>
    </w:p>
    <w:p w14:paraId="58D10E38" w14:textId="77777777" w:rsidR="007E2590" w:rsidRPr="00CC4867" w:rsidRDefault="007E2590">
      <w:pPr>
        <w:rPr>
          <w:rFonts w:asciiTheme="minorHAnsi" w:hAnsiTheme="minorHAnsi" w:cstheme="minorHAnsi"/>
          <w:b/>
        </w:rPr>
      </w:pPr>
      <w:r w:rsidRPr="00CC4867">
        <w:rPr>
          <w:rFonts w:asciiTheme="minorHAnsi" w:hAnsiTheme="minorHAnsi" w:cstheme="minorHAnsi"/>
          <w:b/>
        </w:rPr>
        <w:br w:type="page"/>
      </w:r>
    </w:p>
    <w:p w14:paraId="6F8A76AD" w14:textId="553616D0" w:rsidR="007E2590" w:rsidRPr="00CC4867" w:rsidRDefault="007E2590" w:rsidP="00F27B07">
      <w:pPr>
        <w:jc w:val="center"/>
        <w:rPr>
          <w:rFonts w:asciiTheme="minorHAnsi" w:hAnsiTheme="minorHAnsi" w:cstheme="minorHAnsi"/>
          <w:b/>
        </w:rPr>
      </w:pPr>
      <w:r w:rsidRPr="00CC4867">
        <w:rPr>
          <w:rFonts w:asciiTheme="minorHAnsi" w:hAnsiTheme="minorHAnsi" w:cstheme="minorHAnsi"/>
          <w:b/>
        </w:rPr>
        <w:lastRenderedPageBreak/>
        <w:t>Annexure C</w:t>
      </w:r>
    </w:p>
    <w:p w14:paraId="171606B4" w14:textId="545DD590" w:rsidR="004A2EDD" w:rsidRPr="00CC4867" w:rsidRDefault="004A2EDD">
      <w:pPr>
        <w:rPr>
          <w:rFonts w:asciiTheme="minorHAnsi" w:hAnsiTheme="minorHAnsi" w:cstheme="minorHAnsi"/>
          <w:b/>
        </w:rPr>
      </w:pPr>
      <w:r w:rsidRPr="00CC4867">
        <w:rPr>
          <w:rFonts w:asciiTheme="minorHAnsi" w:hAnsiTheme="minorHAnsi" w:cstheme="minorHAnsi"/>
          <w:b/>
        </w:rPr>
        <w:t xml:space="preserve">Allegations of Genocide of majority Muslims in Kashmir are not founded on </w:t>
      </w:r>
      <w:r w:rsidR="00C21113" w:rsidRPr="00CC4867">
        <w:rPr>
          <w:rFonts w:asciiTheme="minorHAnsi" w:hAnsiTheme="minorHAnsi" w:cstheme="minorHAnsi"/>
          <w:b/>
        </w:rPr>
        <w:t xml:space="preserve">population growth or </w:t>
      </w:r>
      <w:r w:rsidRPr="00CC4867">
        <w:rPr>
          <w:rFonts w:asciiTheme="minorHAnsi" w:hAnsiTheme="minorHAnsi" w:cstheme="minorHAnsi"/>
          <w:b/>
        </w:rPr>
        <w:t>demographic data</w:t>
      </w:r>
      <w:r w:rsidR="0008559D" w:rsidRPr="00CC4867">
        <w:rPr>
          <w:rFonts w:asciiTheme="minorHAnsi" w:hAnsiTheme="minorHAnsi" w:cstheme="minorHAnsi"/>
          <w:b/>
        </w:rPr>
        <w:t xml:space="preserve"> and should not be used to stifle discourse on ethnic cleansing of Hindus</w:t>
      </w:r>
      <w:r w:rsidR="00C21113" w:rsidRPr="00CC4867">
        <w:rPr>
          <w:rFonts w:asciiTheme="minorHAnsi" w:hAnsiTheme="minorHAnsi" w:cstheme="minorHAnsi"/>
          <w:b/>
        </w:rPr>
        <w:t>.</w:t>
      </w:r>
    </w:p>
    <w:p w14:paraId="2ED6E63B" w14:textId="3A9A3648" w:rsidR="00C21113" w:rsidRPr="00CC4867" w:rsidRDefault="00C21113">
      <w:pPr>
        <w:rPr>
          <w:rFonts w:asciiTheme="minorHAnsi" w:hAnsiTheme="minorHAnsi" w:cstheme="minorHAnsi"/>
          <w:b/>
        </w:rPr>
      </w:pPr>
      <w:r w:rsidRPr="00CC4867">
        <w:rPr>
          <w:rFonts w:asciiTheme="minorHAnsi" w:hAnsiTheme="minorHAnsi" w:cstheme="minorHAnsi"/>
          <w:b/>
          <w:noProof/>
        </w:rPr>
        <w:drawing>
          <wp:inline distT="0" distB="0" distL="0" distR="0" wp14:anchorId="1B2B3DD1" wp14:editId="2F3F6DAF">
            <wp:extent cx="5943600" cy="2823845"/>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943600" cy="2823845"/>
                    </a:xfrm>
                    <a:prstGeom prst="rect">
                      <a:avLst/>
                    </a:prstGeom>
                  </pic:spPr>
                </pic:pic>
              </a:graphicData>
            </a:graphic>
          </wp:inline>
        </w:drawing>
      </w:r>
    </w:p>
    <w:p w14:paraId="49212E5D" w14:textId="58229F01" w:rsidR="00C21113" w:rsidRPr="00CC4867" w:rsidRDefault="00C21113">
      <w:pPr>
        <w:rPr>
          <w:rFonts w:asciiTheme="minorHAnsi" w:hAnsiTheme="minorHAnsi" w:cstheme="minorHAnsi"/>
          <w:b/>
        </w:rPr>
      </w:pPr>
      <w:hyperlink r:id="rId17" w:history="1">
        <w:r w:rsidRPr="00CC4867">
          <w:rPr>
            <w:rStyle w:val="Hyperlink"/>
            <w:rFonts w:asciiTheme="minorHAnsi" w:hAnsiTheme="minorHAnsi" w:cstheme="minorHAnsi"/>
            <w:b/>
          </w:rPr>
          <w:t>https://www.censusindia.gov.in/2011census/PCA/A-2_Data_Tables/01%20A-2%20J%20&amp;%20K.pdf</w:t>
        </w:r>
      </w:hyperlink>
    </w:p>
    <w:p w14:paraId="5152F02F" w14:textId="27D4D897" w:rsidR="00C21113" w:rsidRPr="00CC4867" w:rsidRDefault="00C21113">
      <w:pPr>
        <w:rPr>
          <w:rFonts w:asciiTheme="minorHAnsi" w:hAnsiTheme="minorHAnsi" w:cstheme="minorHAnsi"/>
          <w:b/>
        </w:rPr>
      </w:pPr>
      <w:r w:rsidRPr="00CC4867">
        <w:rPr>
          <w:rFonts w:asciiTheme="minorHAnsi" w:hAnsiTheme="minorHAnsi" w:cstheme="minorHAnsi"/>
          <w:b/>
        </w:rPr>
        <w:t xml:space="preserve">Useful charts are found here: </w:t>
      </w:r>
      <w:hyperlink r:id="rId18" w:history="1">
        <w:r w:rsidRPr="00CC4867">
          <w:rPr>
            <w:rStyle w:val="Hyperlink"/>
            <w:rFonts w:asciiTheme="minorHAnsi" w:hAnsiTheme="minorHAnsi" w:cstheme="minorHAnsi"/>
            <w:b/>
          </w:rPr>
          <w:t>https://indianexpress.com/article/explained/share-of-muslims-and-hindus-in-jk-population-same-in-1961-2011-censuses/</w:t>
        </w:r>
      </w:hyperlink>
    </w:p>
    <w:p w14:paraId="754E3E38" w14:textId="0E097B35" w:rsidR="00C21113" w:rsidRPr="00CC4867" w:rsidRDefault="00C21113">
      <w:pPr>
        <w:rPr>
          <w:rFonts w:asciiTheme="minorHAnsi" w:hAnsiTheme="minorHAnsi" w:cstheme="minorHAnsi"/>
          <w:b/>
        </w:rPr>
      </w:pPr>
      <w:r w:rsidRPr="00CC4867">
        <w:rPr>
          <w:rFonts w:asciiTheme="minorHAnsi" w:hAnsiTheme="minorHAnsi" w:cstheme="minorHAnsi"/>
          <w:b/>
        </w:rPr>
        <w:br w:type="page"/>
      </w:r>
    </w:p>
    <w:p w14:paraId="28873A93" w14:textId="21052A3B" w:rsidR="004F280C" w:rsidRPr="00CC4867" w:rsidRDefault="0008559D">
      <w:pPr>
        <w:rPr>
          <w:rFonts w:asciiTheme="minorHAnsi" w:hAnsiTheme="minorHAnsi" w:cstheme="minorHAnsi"/>
          <w:b/>
        </w:rPr>
      </w:pPr>
      <w:r w:rsidRPr="00CC4867">
        <w:rPr>
          <w:rFonts w:asciiTheme="minorHAnsi" w:hAnsiTheme="minorHAnsi" w:cstheme="minorHAnsi"/>
          <w:bCs/>
        </w:rPr>
        <w:lastRenderedPageBreak/>
        <w:t>South Asia Terror Portal civilian deaths are due to ongoing terrorism</w:t>
      </w:r>
      <w:r w:rsidR="00AE05AC" w:rsidRPr="00CC4867">
        <w:rPr>
          <w:rFonts w:asciiTheme="minorHAnsi" w:hAnsiTheme="minorHAnsi" w:cstheme="minorHAnsi"/>
          <w:bCs/>
        </w:rPr>
        <w:t>,</w:t>
      </w:r>
      <w:r w:rsidRPr="00CC4867">
        <w:rPr>
          <w:rFonts w:asciiTheme="minorHAnsi" w:hAnsiTheme="minorHAnsi" w:cstheme="minorHAnsi"/>
          <w:bCs/>
        </w:rPr>
        <w:t xml:space="preserve"> not ‘Hindus’ or the Governments </w:t>
      </w:r>
      <w:sdt>
        <w:sdtPr>
          <w:rPr>
            <w:rFonts w:asciiTheme="minorHAnsi" w:hAnsiTheme="minorHAnsi" w:cstheme="minorHAnsi"/>
            <w:b/>
          </w:rPr>
          <w:id w:val="-74748103"/>
          <w:citation/>
        </w:sdtPr>
        <w:sdtContent>
          <w:r w:rsidRPr="00CC4867">
            <w:rPr>
              <w:rFonts w:asciiTheme="minorHAnsi" w:hAnsiTheme="minorHAnsi" w:cstheme="minorHAnsi"/>
              <w:b/>
            </w:rPr>
            <w:fldChar w:fldCharType="begin"/>
          </w:r>
          <w:r w:rsidRPr="00CC4867">
            <w:rPr>
              <w:rFonts w:asciiTheme="minorHAnsi" w:hAnsiTheme="minorHAnsi" w:cstheme="minorHAnsi"/>
              <w:b/>
              <w:lang w:val="en-US"/>
            </w:rPr>
            <w:instrText xml:space="preserve"> CITATION SAT22 \l 1033 </w:instrText>
          </w:r>
          <w:r w:rsidRPr="00CC4867">
            <w:rPr>
              <w:rFonts w:asciiTheme="minorHAnsi" w:hAnsiTheme="minorHAnsi" w:cstheme="minorHAnsi"/>
              <w:b/>
            </w:rPr>
            <w:fldChar w:fldCharType="separate"/>
          </w:r>
          <w:r w:rsidRPr="00CC4867">
            <w:rPr>
              <w:rFonts w:asciiTheme="minorHAnsi" w:hAnsiTheme="minorHAnsi" w:cstheme="minorHAnsi"/>
              <w:noProof/>
              <w:lang w:val="en-US"/>
            </w:rPr>
            <w:t>(SATP, 2022)</w:t>
          </w:r>
          <w:r w:rsidRPr="00CC4867">
            <w:rPr>
              <w:rFonts w:asciiTheme="minorHAnsi" w:hAnsiTheme="minorHAnsi" w:cstheme="minorHAnsi"/>
              <w:b/>
            </w:rPr>
            <w:fldChar w:fldCharType="end"/>
          </w:r>
        </w:sdtContent>
      </w:sdt>
    </w:p>
    <w:p w14:paraId="63D8C82E" w14:textId="0E8468F3" w:rsidR="0008559D" w:rsidRPr="00CC4867" w:rsidRDefault="0008559D">
      <w:pPr>
        <w:rPr>
          <w:rFonts w:asciiTheme="minorHAnsi" w:hAnsiTheme="minorHAnsi" w:cstheme="minorHAnsi"/>
          <w:b/>
        </w:rPr>
      </w:pPr>
    </w:p>
    <w:p w14:paraId="08BAFCC3" w14:textId="54717F48" w:rsidR="0008559D" w:rsidRPr="00CC4867" w:rsidRDefault="0008559D">
      <w:pPr>
        <w:rPr>
          <w:rFonts w:asciiTheme="minorHAnsi" w:hAnsiTheme="minorHAnsi" w:cstheme="minorHAnsi"/>
          <w:b/>
        </w:rPr>
      </w:pPr>
      <w:r w:rsidRPr="00CC4867">
        <w:rPr>
          <w:rFonts w:asciiTheme="minorHAnsi" w:hAnsiTheme="minorHAnsi" w:cstheme="minorHAnsi"/>
          <w:b/>
          <w:noProof/>
        </w:rPr>
        <w:drawing>
          <wp:inline distT="0" distB="0" distL="0" distR="0" wp14:anchorId="63E9AE9E" wp14:editId="136C51DE">
            <wp:extent cx="5943600" cy="3935730"/>
            <wp:effectExtent l="0" t="0" r="0" b="7620"/>
            <wp:docPr id="2" name="Picture 2" descr="Graphical user interface,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able&#10;&#10;Description automatically generated with medium confidence"/>
                    <pic:cNvPicPr/>
                  </pic:nvPicPr>
                  <pic:blipFill>
                    <a:blip r:embed="rId19">
                      <a:extLst>
                        <a:ext uri="{28A0092B-C50C-407E-A947-70E740481C1C}">
                          <a14:useLocalDpi xmlns:a14="http://schemas.microsoft.com/office/drawing/2010/main" val="0"/>
                        </a:ext>
                      </a:extLst>
                    </a:blip>
                    <a:stretch>
                      <a:fillRect/>
                    </a:stretch>
                  </pic:blipFill>
                  <pic:spPr>
                    <a:xfrm>
                      <a:off x="0" y="0"/>
                      <a:ext cx="5943600" cy="3935730"/>
                    </a:xfrm>
                    <a:prstGeom prst="rect">
                      <a:avLst/>
                    </a:prstGeom>
                  </pic:spPr>
                </pic:pic>
              </a:graphicData>
            </a:graphic>
          </wp:inline>
        </w:drawing>
      </w:r>
    </w:p>
    <w:p w14:paraId="212CC007" w14:textId="18E52091" w:rsidR="0008559D" w:rsidRPr="00CC4867" w:rsidRDefault="0008559D">
      <w:pPr>
        <w:rPr>
          <w:rFonts w:asciiTheme="minorHAnsi" w:hAnsiTheme="minorHAnsi" w:cstheme="minorHAnsi"/>
          <w:b/>
        </w:rPr>
      </w:pPr>
    </w:p>
    <w:p w14:paraId="291F24C8" w14:textId="0D41958F" w:rsidR="0008559D" w:rsidRPr="00CC4867" w:rsidRDefault="00792E4B">
      <w:pPr>
        <w:rPr>
          <w:rFonts w:asciiTheme="minorHAnsi" w:hAnsiTheme="minorHAnsi" w:cstheme="minorHAnsi"/>
          <w:b/>
        </w:rPr>
      </w:pPr>
      <w:r w:rsidRPr="00CC4867">
        <w:rPr>
          <w:rFonts w:asciiTheme="minorHAnsi" w:hAnsiTheme="minorHAnsi" w:cstheme="minorHAnsi"/>
          <w:b/>
        </w:rPr>
        <w:t>Annexure D</w:t>
      </w:r>
    </w:p>
    <w:p w14:paraId="7C75C01B" w14:textId="401281AA" w:rsidR="00792E4B" w:rsidRPr="00CC4867" w:rsidRDefault="00792E4B">
      <w:pPr>
        <w:rPr>
          <w:rFonts w:asciiTheme="minorHAnsi" w:hAnsiTheme="minorHAnsi" w:cstheme="minorHAnsi"/>
          <w:bCs/>
        </w:rPr>
      </w:pPr>
      <w:r w:rsidRPr="00CC4867">
        <w:rPr>
          <w:rFonts w:asciiTheme="minorHAnsi" w:hAnsiTheme="minorHAnsi" w:cstheme="minorHAnsi"/>
          <w:bCs/>
        </w:rPr>
        <w:t>Twitter video circulated on social media made by unknown persons unrelated to crowd</w:t>
      </w:r>
      <w:r w:rsidR="006A2925" w:rsidRPr="00CC4867">
        <w:rPr>
          <w:rFonts w:asciiTheme="minorHAnsi" w:hAnsiTheme="minorHAnsi" w:cstheme="minorHAnsi"/>
          <w:bCs/>
        </w:rPr>
        <w:t xml:space="preserve">. This </w:t>
      </w:r>
      <w:r w:rsidR="006A2925" w:rsidRPr="00CC4867">
        <w:rPr>
          <w:rFonts w:asciiTheme="minorHAnsi" w:hAnsiTheme="minorHAnsi" w:cstheme="minorHAnsi"/>
          <w:b/>
        </w:rPr>
        <w:t>gets no support from the audience</w:t>
      </w:r>
      <w:r w:rsidR="00AE05AC" w:rsidRPr="00CC4867">
        <w:rPr>
          <w:rFonts w:asciiTheme="minorHAnsi" w:hAnsiTheme="minorHAnsi" w:cstheme="minorHAnsi"/>
          <w:b/>
        </w:rPr>
        <w:t>,</w:t>
      </w:r>
      <w:r w:rsidR="006A2925" w:rsidRPr="00CC4867">
        <w:rPr>
          <w:rFonts w:asciiTheme="minorHAnsi" w:hAnsiTheme="minorHAnsi" w:cstheme="minorHAnsi"/>
          <w:b/>
        </w:rPr>
        <w:t xml:space="preserve"> and they are clearly embarrassed by the outpouring.</w:t>
      </w:r>
    </w:p>
    <w:p w14:paraId="6CD4264F" w14:textId="23A9C103" w:rsidR="000339F2" w:rsidRPr="00CC4867" w:rsidRDefault="000339F2">
      <w:pPr>
        <w:rPr>
          <w:rFonts w:asciiTheme="minorHAnsi" w:hAnsiTheme="minorHAnsi" w:cstheme="minorHAnsi"/>
        </w:rPr>
      </w:pPr>
      <w:r w:rsidRPr="00CC4867">
        <w:rPr>
          <w:rFonts w:asciiTheme="minorHAnsi" w:hAnsiTheme="minorHAnsi" w:cstheme="minorHAnsi"/>
          <w:bCs/>
        </w:rPr>
        <w:t>Link to video uploaded privately to YouTube here</w:t>
      </w:r>
      <w:r w:rsidR="006A2925" w:rsidRPr="00CC4867">
        <w:rPr>
          <w:rFonts w:asciiTheme="minorHAnsi" w:hAnsiTheme="minorHAnsi" w:cstheme="minorHAnsi"/>
          <w:bCs/>
        </w:rPr>
        <w:t xml:space="preserve">: </w:t>
      </w:r>
      <w:hyperlink r:id="rId20" w:tgtFrame="_blank" w:history="1">
        <w:r w:rsidRPr="00CC4867">
          <w:rPr>
            <w:rStyle w:val="Hyperlink"/>
            <w:rFonts w:asciiTheme="minorHAnsi" w:hAnsiTheme="minorHAnsi" w:cstheme="minorHAnsi"/>
            <w:color w:val="auto"/>
            <w:shd w:val="clear" w:color="auto" w:fill="F9F9F9"/>
          </w:rPr>
          <w:t>https://youtu.be/OWrMYyyyJXQ</w:t>
        </w:r>
      </w:hyperlink>
    </w:p>
    <w:p w14:paraId="497FBC0E" w14:textId="0103FFA7" w:rsidR="000339F2" w:rsidRPr="00CC4867" w:rsidRDefault="000339F2">
      <w:pPr>
        <w:rPr>
          <w:rFonts w:asciiTheme="minorHAnsi" w:hAnsiTheme="minorHAnsi" w:cstheme="minorHAnsi"/>
          <w:b/>
          <w:bCs/>
        </w:rPr>
      </w:pPr>
      <w:r w:rsidRPr="00CC4867">
        <w:rPr>
          <w:rFonts w:asciiTheme="minorHAnsi" w:hAnsiTheme="minorHAnsi" w:cstheme="minorHAnsi"/>
          <w:b/>
          <w:bCs/>
        </w:rPr>
        <w:t>Claim of AFICNZ:</w:t>
      </w:r>
    </w:p>
    <w:p w14:paraId="11735428" w14:textId="467BB293" w:rsidR="000339F2" w:rsidRPr="00CC4867" w:rsidRDefault="000339F2">
      <w:pPr>
        <w:rPr>
          <w:rFonts w:asciiTheme="minorHAnsi" w:hAnsiTheme="minorHAnsi" w:cstheme="minorHAnsi"/>
        </w:rPr>
      </w:pPr>
      <w:r w:rsidRPr="00CC4867">
        <w:rPr>
          <w:rFonts w:asciiTheme="minorHAnsi" w:hAnsiTheme="minorHAnsi" w:cstheme="minorHAnsi"/>
        </w:rPr>
        <w:t>“</w:t>
      </w:r>
      <w:r w:rsidR="00F27B07" w:rsidRPr="00CC4867">
        <w:rPr>
          <w:rFonts w:asciiTheme="minorHAnsi" w:hAnsiTheme="minorHAnsi" w:cstheme="minorHAnsi"/>
          <w:color w:val="000000"/>
        </w:rPr>
        <w:t>C</w:t>
      </w:r>
      <w:r w:rsidRPr="00CC4867">
        <w:rPr>
          <w:rFonts w:asciiTheme="minorHAnsi" w:hAnsiTheme="minorHAnsi" w:cstheme="minorHAnsi"/>
          <w:color w:val="000000"/>
        </w:rPr>
        <w:t>alls for Hindu men to abduct, marry and impregnate Muslim women so that Hindu babies can be harvested from Muslim wombs.</w:t>
      </w:r>
      <w:r w:rsidRPr="00CC4867">
        <w:rPr>
          <w:rFonts w:asciiTheme="minorHAnsi" w:hAnsiTheme="minorHAnsi" w:cstheme="minorHAnsi"/>
          <w:color w:val="000000"/>
          <w:vertAlign w:val="superscript"/>
        </w:rPr>
        <w:t>”</w:t>
      </w:r>
    </w:p>
    <w:p w14:paraId="6D19ED5B" w14:textId="5D897010" w:rsidR="000339F2" w:rsidRPr="00CC4867" w:rsidRDefault="000339F2">
      <w:pPr>
        <w:rPr>
          <w:rFonts w:asciiTheme="minorHAnsi" w:hAnsiTheme="minorHAnsi" w:cstheme="minorHAnsi"/>
          <w:b/>
          <w:bCs/>
        </w:rPr>
      </w:pPr>
      <w:r w:rsidRPr="00CC4867">
        <w:rPr>
          <w:rFonts w:asciiTheme="minorHAnsi" w:hAnsiTheme="minorHAnsi" w:cstheme="minorHAnsi"/>
          <w:b/>
          <w:bCs/>
        </w:rPr>
        <w:t>Literal translation:</w:t>
      </w:r>
    </w:p>
    <w:p w14:paraId="2B8E8C3F" w14:textId="1C31FBC7" w:rsidR="000339F2" w:rsidRPr="00CC4867" w:rsidRDefault="000339F2">
      <w:pPr>
        <w:rPr>
          <w:rFonts w:asciiTheme="minorHAnsi" w:hAnsiTheme="minorHAnsi" w:cstheme="minorHAnsi"/>
        </w:rPr>
      </w:pPr>
      <w:r w:rsidRPr="00CC4867">
        <w:rPr>
          <w:rFonts w:asciiTheme="minorHAnsi" w:hAnsiTheme="minorHAnsi" w:cstheme="minorHAnsi"/>
        </w:rPr>
        <w:t xml:space="preserve">“If our young boys, aged 20 or 25 start marrying Muslim girls, then in three generations their population will be less. </w:t>
      </w:r>
      <w:r w:rsidRPr="00CC4867">
        <w:rPr>
          <w:rFonts w:asciiTheme="minorHAnsi" w:hAnsiTheme="minorHAnsi" w:cstheme="minorHAnsi"/>
          <w:b/>
          <w:bCs/>
          <w:i/>
          <w:iCs/>
        </w:rPr>
        <w:t>Marry</w:t>
      </w:r>
      <w:r w:rsidRPr="00CC4867">
        <w:rPr>
          <w:rFonts w:asciiTheme="minorHAnsi" w:hAnsiTheme="minorHAnsi" w:cstheme="minorHAnsi"/>
          <w:b/>
          <w:bCs/>
        </w:rPr>
        <w:t xml:space="preserve"> </w:t>
      </w:r>
      <w:r w:rsidRPr="00CC4867">
        <w:rPr>
          <w:rFonts w:asciiTheme="minorHAnsi" w:hAnsiTheme="minorHAnsi" w:cstheme="minorHAnsi"/>
        </w:rPr>
        <w:t xml:space="preserve">their girls and </w:t>
      </w:r>
      <w:r w:rsidRPr="00CC4867">
        <w:rPr>
          <w:rFonts w:asciiTheme="minorHAnsi" w:hAnsiTheme="minorHAnsi" w:cstheme="minorHAnsi"/>
          <w:b/>
          <w:bCs/>
          <w:i/>
          <w:iCs/>
        </w:rPr>
        <w:t>bear less kids</w:t>
      </w:r>
      <w:r w:rsidRPr="00CC4867">
        <w:rPr>
          <w:rFonts w:asciiTheme="minorHAnsi" w:hAnsiTheme="minorHAnsi" w:cstheme="minorHAnsi"/>
        </w:rPr>
        <w:t>. We are watching here</w:t>
      </w:r>
      <w:r w:rsidR="006A2925" w:rsidRPr="00CC4867">
        <w:rPr>
          <w:rFonts w:asciiTheme="minorHAnsi" w:hAnsiTheme="minorHAnsi" w:cstheme="minorHAnsi"/>
        </w:rPr>
        <w:t>,</w:t>
      </w:r>
      <w:r w:rsidRPr="00CC4867">
        <w:rPr>
          <w:rFonts w:asciiTheme="minorHAnsi" w:hAnsiTheme="minorHAnsi" w:cstheme="minorHAnsi"/>
        </w:rPr>
        <w:t xml:space="preserve"> and they are busy in their homes putting more of them into the world.”</w:t>
      </w:r>
    </w:p>
    <w:sdt>
      <w:sdtPr>
        <w:rPr>
          <w:rFonts w:asciiTheme="minorHAnsi" w:hAnsiTheme="minorHAnsi" w:cstheme="minorHAnsi"/>
          <w:sz w:val="22"/>
          <w:szCs w:val="22"/>
        </w:rPr>
        <w:id w:val="-973668192"/>
        <w:docPartObj>
          <w:docPartGallery w:val="Bibliographies"/>
          <w:docPartUnique/>
        </w:docPartObj>
      </w:sdtPr>
      <w:sdtEndPr>
        <w:rPr>
          <w:rFonts w:eastAsia="Calibri"/>
          <w:color w:val="auto"/>
          <w:lang w:val="en-AU"/>
        </w:rPr>
      </w:sdtEndPr>
      <w:sdtContent>
        <w:p w14:paraId="19CD8DB7" w14:textId="580F6E02" w:rsidR="004F280C" w:rsidRPr="00CC4867" w:rsidRDefault="004F280C">
          <w:pPr>
            <w:pStyle w:val="Heading1"/>
            <w:rPr>
              <w:rFonts w:asciiTheme="minorHAnsi" w:hAnsiTheme="minorHAnsi" w:cstheme="minorHAnsi"/>
              <w:sz w:val="22"/>
              <w:szCs w:val="22"/>
            </w:rPr>
          </w:pPr>
          <w:r w:rsidRPr="00CC4867">
            <w:rPr>
              <w:rFonts w:asciiTheme="minorHAnsi" w:hAnsiTheme="minorHAnsi" w:cstheme="minorHAnsi"/>
              <w:sz w:val="22"/>
              <w:szCs w:val="22"/>
            </w:rPr>
            <w:t>References</w:t>
          </w:r>
        </w:p>
        <w:sdt>
          <w:sdtPr>
            <w:rPr>
              <w:rFonts w:asciiTheme="minorHAnsi" w:hAnsiTheme="minorHAnsi" w:cstheme="minorHAnsi"/>
            </w:rPr>
            <w:id w:val="-573587230"/>
            <w:bibliography/>
          </w:sdtPr>
          <w:sdtContent>
            <w:p w14:paraId="1063D3B2" w14:textId="77777777" w:rsidR="0008559D" w:rsidRPr="00CC4867" w:rsidRDefault="004F280C" w:rsidP="0008559D">
              <w:pPr>
                <w:pStyle w:val="Bibliography"/>
                <w:ind w:left="720" w:hanging="720"/>
                <w:rPr>
                  <w:rFonts w:asciiTheme="minorHAnsi" w:hAnsiTheme="minorHAnsi" w:cstheme="minorHAnsi"/>
                  <w:noProof/>
                  <w:lang w:val="en-US"/>
                </w:rPr>
              </w:pPr>
              <w:r w:rsidRPr="00CC4867">
                <w:rPr>
                  <w:rFonts w:asciiTheme="minorHAnsi" w:hAnsiTheme="minorHAnsi" w:cstheme="minorHAnsi"/>
                </w:rPr>
                <w:fldChar w:fldCharType="begin"/>
              </w:r>
              <w:r w:rsidRPr="00CC4867">
                <w:rPr>
                  <w:rFonts w:asciiTheme="minorHAnsi" w:hAnsiTheme="minorHAnsi" w:cstheme="minorHAnsi"/>
                </w:rPr>
                <w:instrText xml:space="preserve"> BIBLIOGRAPHY </w:instrText>
              </w:r>
              <w:r w:rsidRPr="00CC4867">
                <w:rPr>
                  <w:rFonts w:asciiTheme="minorHAnsi" w:hAnsiTheme="minorHAnsi" w:cstheme="minorHAnsi"/>
                </w:rPr>
                <w:fldChar w:fldCharType="separate"/>
              </w:r>
              <w:r w:rsidR="0008559D" w:rsidRPr="00CC4867">
                <w:rPr>
                  <w:rFonts w:asciiTheme="minorHAnsi" w:hAnsiTheme="minorHAnsi" w:cstheme="minorHAnsi"/>
                  <w:noProof/>
                  <w:lang w:val="en-US"/>
                </w:rPr>
                <w:t xml:space="preserve">Beigh, J. (2022, March 18). </w:t>
              </w:r>
              <w:r w:rsidR="0008559D" w:rsidRPr="00CC4867">
                <w:rPr>
                  <w:rFonts w:asciiTheme="minorHAnsi" w:hAnsiTheme="minorHAnsi" w:cstheme="minorHAnsi"/>
                  <w:i/>
                  <w:iCs/>
                  <w:noProof/>
                  <w:lang w:val="en-US"/>
                </w:rPr>
                <w:t>https://twitter.com/Javedbeigh</w:t>
              </w:r>
              <w:r w:rsidR="0008559D" w:rsidRPr="00CC4867">
                <w:rPr>
                  <w:rFonts w:asciiTheme="minorHAnsi" w:hAnsiTheme="minorHAnsi" w:cstheme="minorHAnsi"/>
                  <w:noProof/>
                  <w:lang w:val="en-US"/>
                </w:rPr>
                <w:t>. Retrieved from https://twitter.com/Javedbeigh/status/1504732785675702273?s=20&amp;t=NS6rqxQnYmGTiXNCvnXsLw</w:t>
              </w:r>
            </w:p>
            <w:p w14:paraId="60BD0C02" w14:textId="77777777" w:rsidR="0008559D" w:rsidRPr="00CC4867" w:rsidRDefault="0008559D" w:rsidP="0008559D">
              <w:pPr>
                <w:pStyle w:val="Bibliography"/>
                <w:ind w:left="720" w:hanging="720"/>
                <w:rPr>
                  <w:rFonts w:asciiTheme="minorHAnsi" w:hAnsiTheme="minorHAnsi" w:cstheme="minorHAnsi"/>
                  <w:noProof/>
                  <w:lang w:val="en-US"/>
                </w:rPr>
              </w:pPr>
              <w:r w:rsidRPr="00CC4867">
                <w:rPr>
                  <w:rFonts w:asciiTheme="minorHAnsi" w:hAnsiTheme="minorHAnsi" w:cstheme="minorHAnsi"/>
                  <w:noProof/>
                  <w:lang w:val="en-US"/>
                </w:rPr>
                <w:t>Gandhi, I., &amp; Bhutto, Z. A. (1972, July 2). Simla Agreement. Retrieved from https://mea.gov.in/in-focus-article.htm?19005/Simla+Agreement+July+2+1972</w:t>
              </w:r>
            </w:p>
            <w:p w14:paraId="4F829958" w14:textId="77777777" w:rsidR="0008559D" w:rsidRPr="00CC4867" w:rsidRDefault="0008559D" w:rsidP="0008559D">
              <w:pPr>
                <w:pStyle w:val="Bibliography"/>
                <w:ind w:left="720" w:hanging="720"/>
                <w:rPr>
                  <w:rFonts w:asciiTheme="minorHAnsi" w:hAnsiTheme="minorHAnsi" w:cstheme="minorHAnsi"/>
                  <w:noProof/>
                  <w:lang w:val="en-US"/>
                </w:rPr>
              </w:pPr>
              <w:r w:rsidRPr="00CC4867">
                <w:rPr>
                  <w:rFonts w:asciiTheme="minorHAnsi" w:hAnsiTheme="minorHAnsi" w:cstheme="minorHAnsi"/>
                  <w:noProof/>
                  <w:lang w:val="en-US"/>
                </w:rPr>
                <w:t>Genocide-Watch. (2019, March). Alerts: Kashmir. Retrieved from https://www.genocidewatch.com/copy-of-current-genocide-watch-aler</w:t>
              </w:r>
            </w:p>
            <w:p w14:paraId="60419F08" w14:textId="77777777" w:rsidR="0008559D" w:rsidRPr="00CC4867" w:rsidRDefault="0008559D" w:rsidP="0008559D">
              <w:pPr>
                <w:pStyle w:val="Bibliography"/>
                <w:ind w:left="720" w:hanging="720"/>
                <w:rPr>
                  <w:rFonts w:asciiTheme="minorHAnsi" w:hAnsiTheme="minorHAnsi" w:cstheme="minorHAnsi"/>
                  <w:noProof/>
                  <w:lang w:val="en-US"/>
                </w:rPr>
              </w:pPr>
              <w:r w:rsidRPr="00CC4867">
                <w:rPr>
                  <w:rFonts w:asciiTheme="minorHAnsi" w:hAnsiTheme="minorHAnsi" w:cstheme="minorHAnsi"/>
                  <w:noProof/>
                  <w:lang w:val="en-US"/>
                </w:rPr>
                <w:t xml:space="preserve">OUP, O. U. (2021). Hinduphobia. </w:t>
              </w:r>
              <w:r w:rsidRPr="00CC4867">
                <w:rPr>
                  <w:rFonts w:asciiTheme="minorHAnsi" w:hAnsiTheme="minorHAnsi" w:cstheme="minorHAnsi"/>
                  <w:i/>
                  <w:iCs/>
                  <w:noProof/>
                  <w:lang w:val="en-US"/>
                </w:rPr>
                <w:t>Lexico Online Dictionary</w:t>
              </w:r>
              <w:r w:rsidRPr="00CC4867">
                <w:rPr>
                  <w:rFonts w:asciiTheme="minorHAnsi" w:hAnsiTheme="minorHAnsi" w:cstheme="minorHAnsi"/>
                  <w:noProof/>
                  <w:lang w:val="en-US"/>
                </w:rPr>
                <w:t>. Retrieved from https://www.lexico.com/definition/hinduphobia</w:t>
              </w:r>
            </w:p>
            <w:p w14:paraId="507EDC7B" w14:textId="77777777" w:rsidR="0008559D" w:rsidRPr="00CC4867" w:rsidRDefault="0008559D" w:rsidP="0008559D">
              <w:pPr>
                <w:pStyle w:val="Bibliography"/>
                <w:ind w:left="720" w:hanging="720"/>
                <w:rPr>
                  <w:rFonts w:asciiTheme="minorHAnsi" w:hAnsiTheme="minorHAnsi" w:cstheme="minorHAnsi"/>
                  <w:noProof/>
                  <w:lang w:val="en-US"/>
                </w:rPr>
              </w:pPr>
              <w:r w:rsidRPr="00CC4867">
                <w:rPr>
                  <w:rFonts w:asciiTheme="minorHAnsi" w:hAnsiTheme="minorHAnsi" w:cstheme="minorHAnsi"/>
                  <w:noProof/>
                  <w:lang w:val="en-US"/>
                </w:rPr>
                <w:t>SATP, S. A. (2022, March). Jammu and Kashmir Datasheet. Retrieved from https://satp.org/datasheet-terrorist-attack/fatalities/india-jammukashmir</w:t>
              </w:r>
            </w:p>
            <w:p w14:paraId="7DC25D26" w14:textId="49297F8F" w:rsidR="004F280C" w:rsidRPr="00CC4867" w:rsidRDefault="004F280C" w:rsidP="0008559D">
              <w:pPr>
                <w:rPr>
                  <w:rFonts w:asciiTheme="minorHAnsi" w:hAnsiTheme="minorHAnsi" w:cstheme="minorHAnsi"/>
                </w:rPr>
              </w:pPr>
              <w:r w:rsidRPr="00CC4867">
                <w:rPr>
                  <w:rFonts w:asciiTheme="minorHAnsi" w:hAnsiTheme="minorHAnsi" w:cstheme="minorHAnsi"/>
                  <w:b/>
                  <w:bCs/>
                  <w:noProof/>
                </w:rPr>
                <w:fldChar w:fldCharType="end"/>
              </w:r>
            </w:p>
          </w:sdtContent>
        </w:sdt>
      </w:sdtContent>
    </w:sdt>
    <w:p w14:paraId="3770A88E" w14:textId="77FF0FA6" w:rsidR="006A2925" w:rsidRPr="00CC4867" w:rsidRDefault="006A2925">
      <w:pPr>
        <w:rPr>
          <w:rFonts w:asciiTheme="minorHAnsi" w:hAnsiTheme="minorHAnsi" w:cstheme="minorHAnsi"/>
          <w:b/>
        </w:rPr>
      </w:pPr>
    </w:p>
    <w:p w14:paraId="0F0838C3" w14:textId="77777777" w:rsidR="006A2925" w:rsidRPr="00CC4867" w:rsidRDefault="006A2925">
      <w:pPr>
        <w:rPr>
          <w:rFonts w:asciiTheme="minorHAnsi" w:hAnsiTheme="minorHAnsi" w:cstheme="minorHAnsi"/>
          <w:b/>
        </w:rPr>
      </w:pPr>
    </w:p>
    <w:p w14:paraId="6EA8057A" w14:textId="3EE70C7C" w:rsidR="004F280C" w:rsidRPr="00CC4867" w:rsidRDefault="004F280C">
      <w:pPr>
        <w:rPr>
          <w:rFonts w:asciiTheme="minorHAnsi" w:hAnsiTheme="minorHAnsi" w:cstheme="minorHAnsi"/>
          <w:b/>
        </w:rPr>
      </w:pPr>
    </w:p>
    <w:p w14:paraId="34231BF7" w14:textId="77777777" w:rsidR="007D6638" w:rsidRPr="00CC4867" w:rsidRDefault="007D6638">
      <w:pPr>
        <w:rPr>
          <w:rFonts w:asciiTheme="minorHAnsi" w:hAnsiTheme="minorHAnsi" w:cstheme="minorHAnsi"/>
        </w:rPr>
      </w:pPr>
    </w:p>
    <w:p w14:paraId="41F4A860" w14:textId="77777777" w:rsidR="007D6638" w:rsidRPr="00CC4867" w:rsidRDefault="007D6638">
      <w:pPr>
        <w:rPr>
          <w:rFonts w:asciiTheme="minorHAnsi" w:hAnsiTheme="minorHAnsi" w:cstheme="minorHAnsi"/>
        </w:rPr>
      </w:pPr>
    </w:p>
    <w:p w14:paraId="61EC35F4" w14:textId="77777777" w:rsidR="007D6638" w:rsidRPr="00CC4867" w:rsidRDefault="007D6638">
      <w:pPr>
        <w:rPr>
          <w:rFonts w:asciiTheme="minorHAnsi" w:hAnsiTheme="minorHAnsi" w:cstheme="minorHAnsi"/>
        </w:rPr>
      </w:pPr>
    </w:p>
    <w:p w14:paraId="3DDEABA1" w14:textId="77777777" w:rsidR="007D6638" w:rsidRPr="00CC4867" w:rsidRDefault="007D6638">
      <w:pPr>
        <w:rPr>
          <w:rFonts w:asciiTheme="minorHAnsi" w:hAnsiTheme="minorHAnsi" w:cstheme="minorHAnsi"/>
        </w:rPr>
      </w:pPr>
    </w:p>
    <w:p w14:paraId="226B1F19" w14:textId="77777777" w:rsidR="007D6638" w:rsidRPr="00CC4867" w:rsidRDefault="007D6638">
      <w:pPr>
        <w:rPr>
          <w:rFonts w:asciiTheme="minorHAnsi" w:hAnsiTheme="minorHAnsi" w:cstheme="minorHAnsi"/>
        </w:rPr>
      </w:pPr>
    </w:p>
    <w:p w14:paraId="0294D33C" w14:textId="77777777" w:rsidR="007D6638" w:rsidRPr="00CC4867" w:rsidRDefault="007D6638">
      <w:pPr>
        <w:rPr>
          <w:rFonts w:asciiTheme="minorHAnsi" w:hAnsiTheme="minorHAnsi" w:cstheme="minorHAnsi"/>
        </w:rPr>
      </w:pPr>
    </w:p>
    <w:p w14:paraId="22784D69" w14:textId="77777777" w:rsidR="007D6638" w:rsidRPr="00CC4867" w:rsidRDefault="007D6638">
      <w:pPr>
        <w:rPr>
          <w:rFonts w:asciiTheme="minorHAnsi" w:hAnsiTheme="minorHAnsi" w:cstheme="minorHAnsi"/>
        </w:rPr>
      </w:pPr>
    </w:p>
    <w:p w14:paraId="7C3E79DA" w14:textId="77777777" w:rsidR="007D6638" w:rsidRPr="00CC4867" w:rsidRDefault="007D6638">
      <w:pPr>
        <w:rPr>
          <w:rFonts w:asciiTheme="minorHAnsi" w:hAnsiTheme="minorHAnsi" w:cstheme="minorHAnsi"/>
        </w:rPr>
      </w:pPr>
    </w:p>
    <w:sectPr w:rsidR="007D6638" w:rsidRPr="00CC4867">
      <w:headerReference w:type="default" r:id="rId21"/>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8C945" w14:textId="77777777" w:rsidR="0035683A" w:rsidRDefault="0035683A">
      <w:pPr>
        <w:spacing w:after="0" w:line="240" w:lineRule="auto"/>
      </w:pPr>
      <w:r>
        <w:separator/>
      </w:r>
    </w:p>
  </w:endnote>
  <w:endnote w:type="continuationSeparator" w:id="0">
    <w:p w14:paraId="562A6F44" w14:textId="77777777" w:rsidR="0035683A" w:rsidRDefault="00356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801595"/>
      <w:docPartObj>
        <w:docPartGallery w:val="Page Numbers (Bottom of Page)"/>
        <w:docPartUnique/>
      </w:docPartObj>
    </w:sdtPr>
    <w:sdtEndPr>
      <w:rPr>
        <w:noProof/>
      </w:rPr>
    </w:sdtEndPr>
    <w:sdtContent>
      <w:p w14:paraId="4CA0746E" w14:textId="7CFC0907" w:rsidR="00CC4867" w:rsidRDefault="00CC48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05C523" w14:textId="77777777" w:rsidR="00CC4867" w:rsidRDefault="00CC4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822F8" w14:textId="77777777" w:rsidR="0035683A" w:rsidRDefault="0035683A">
      <w:pPr>
        <w:spacing w:after="0" w:line="240" w:lineRule="auto"/>
      </w:pPr>
      <w:r>
        <w:separator/>
      </w:r>
    </w:p>
  </w:footnote>
  <w:footnote w:type="continuationSeparator" w:id="0">
    <w:p w14:paraId="410A6B7F" w14:textId="77777777" w:rsidR="0035683A" w:rsidRDefault="0035683A">
      <w:pPr>
        <w:spacing w:after="0" w:line="240" w:lineRule="auto"/>
      </w:pPr>
      <w:r>
        <w:continuationSeparator/>
      </w:r>
    </w:p>
  </w:footnote>
  <w:footnote w:id="1">
    <w:p w14:paraId="4CB86DB3" w14:textId="77777777" w:rsidR="007D6638" w:rsidRDefault="0035683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Annexure A</w:t>
      </w:r>
    </w:p>
  </w:footnote>
  <w:footnote w:id="2">
    <w:p w14:paraId="5A554DA8" w14:textId="77777777" w:rsidR="007D6638" w:rsidRDefault="0035683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Annexure B</w:t>
      </w:r>
    </w:p>
  </w:footnote>
  <w:footnote w:id="3">
    <w:p w14:paraId="159119E0" w14:textId="77777777" w:rsidR="007D6638" w:rsidRDefault="0035683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Annexure C</w:t>
      </w:r>
    </w:p>
  </w:footnote>
  <w:footnote w:id="4">
    <w:p w14:paraId="7A9A52CE" w14:textId="77777777" w:rsidR="007D6638" w:rsidRDefault="0035683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Annexure D with verbatim translation By Ash Raina of Global Kashmir Pandit Diaspora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7E04" w14:textId="5D44FC79" w:rsidR="00CC4867" w:rsidRDefault="00CC4867">
    <w:pPr>
      <w:pStyle w:val="Header"/>
    </w:pPr>
    <w:r>
      <w:rPr>
        <w:noProof/>
      </w:rPr>
      <mc:AlternateContent>
        <mc:Choice Requires="wps">
          <w:drawing>
            <wp:anchor distT="0" distB="0" distL="118745" distR="118745" simplePos="0" relativeHeight="251659264" behindDoc="1" locked="0" layoutInCell="1" allowOverlap="0" wp14:anchorId="3A9697D5" wp14:editId="69F89B6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444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2">
                          <a:lumMod val="50000"/>
                        </a:schemeClr>
                      </a:solidFill>
                      <a:ln>
                        <a:noFill/>
                      </a:ln>
                    </wps:spPr>
                    <wps:style>
                      <a:lnRef idx="0">
                        <a:scrgbClr r="0" g="0" b="0"/>
                      </a:lnRef>
                      <a:fillRef idx="0">
                        <a:scrgbClr r="0" g="0" b="0"/>
                      </a:fillRef>
                      <a:effectRef idx="0">
                        <a:scrgbClr r="0" g="0" b="0"/>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70EB2BF" w14:textId="699DD033" w:rsidR="00CC4867" w:rsidRDefault="00CC4867">
                              <w:pPr>
                                <w:pStyle w:val="Header"/>
                                <w:tabs>
                                  <w:tab w:val="clear" w:pos="4680"/>
                                  <w:tab w:val="clear" w:pos="9360"/>
                                </w:tabs>
                                <w:jc w:val="center"/>
                                <w:rPr>
                                  <w:caps/>
                                  <w:color w:val="FFFFFF" w:themeColor="background1"/>
                                </w:rPr>
                              </w:pPr>
                              <w:r>
                                <w:rPr>
                                  <w:caps/>
                                  <w:color w:val="FFFFFF" w:themeColor="background1"/>
                                </w:rPr>
                                <w:t>Australasia hindu coalition submission to NZ censor Board 21 March 2022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A9697D5" id="Rectangle 197" o:spid="_x0000_s1029"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" o:allowoverlap="f" fillcolor="#823b0b [1605]" stroked="f">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70EB2BF" w14:textId="699DD033" w:rsidR="00CC4867" w:rsidRDefault="00CC4867">
                        <w:pPr>
                          <w:pStyle w:val="Header"/>
                          <w:tabs>
                            <w:tab w:val="clear" w:pos="4680"/>
                            <w:tab w:val="clear" w:pos="9360"/>
                          </w:tabs>
                          <w:jc w:val="center"/>
                          <w:rPr>
                            <w:caps/>
                            <w:color w:val="FFFFFF" w:themeColor="background1"/>
                          </w:rPr>
                        </w:pPr>
                        <w:r>
                          <w:rPr>
                            <w:caps/>
                            <w:color w:val="FFFFFF" w:themeColor="background1"/>
                          </w:rPr>
                          <w:t>Australasia hindu coalition submission to NZ censor Board 21 March 2022</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075"/>
    <w:multiLevelType w:val="multilevel"/>
    <w:tmpl w:val="59D0EC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004A24"/>
    <w:multiLevelType w:val="multilevel"/>
    <w:tmpl w:val="34AAC5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803BDA"/>
    <w:multiLevelType w:val="multilevel"/>
    <w:tmpl w:val="D8EC6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638"/>
    <w:rsid w:val="000339F2"/>
    <w:rsid w:val="0008559D"/>
    <w:rsid w:val="001C4BD9"/>
    <w:rsid w:val="00274F52"/>
    <w:rsid w:val="0035683A"/>
    <w:rsid w:val="003B0289"/>
    <w:rsid w:val="004A2EDD"/>
    <w:rsid w:val="004F280C"/>
    <w:rsid w:val="0055014D"/>
    <w:rsid w:val="006A2925"/>
    <w:rsid w:val="00790810"/>
    <w:rsid w:val="00792E4B"/>
    <w:rsid w:val="007D6638"/>
    <w:rsid w:val="007E2590"/>
    <w:rsid w:val="00872DF3"/>
    <w:rsid w:val="00921323"/>
    <w:rsid w:val="00937AB0"/>
    <w:rsid w:val="00981EA0"/>
    <w:rsid w:val="00A644AC"/>
    <w:rsid w:val="00AE05AC"/>
    <w:rsid w:val="00BF2F78"/>
    <w:rsid w:val="00C21113"/>
    <w:rsid w:val="00C70CA5"/>
    <w:rsid w:val="00CA6320"/>
    <w:rsid w:val="00CC4867"/>
    <w:rsid w:val="00CE6956"/>
    <w:rsid w:val="00D85483"/>
    <w:rsid w:val="00F27B07"/>
    <w:rsid w:val="00FD0E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164AC"/>
  <w15:docId w15:val="{C711B315-EFA7-4B71-91AC-A8AD7725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261B"/>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97D97"/>
    <w:pPr>
      <w:ind w:left="720"/>
      <w:contextualSpacing/>
    </w:pPr>
  </w:style>
  <w:style w:type="paragraph" w:styleId="FootnoteText">
    <w:name w:val="footnote text"/>
    <w:basedOn w:val="Normal"/>
    <w:link w:val="FootnoteTextChar"/>
    <w:uiPriority w:val="99"/>
    <w:semiHidden/>
    <w:unhideWhenUsed/>
    <w:rsid w:val="006433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384"/>
    <w:rPr>
      <w:sz w:val="20"/>
      <w:szCs w:val="20"/>
    </w:rPr>
  </w:style>
  <w:style w:type="character" w:styleId="FootnoteReference">
    <w:name w:val="footnote reference"/>
    <w:basedOn w:val="DefaultParagraphFont"/>
    <w:uiPriority w:val="99"/>
    <w:semiHidden/>
    <w:unhideWhenUsed/>
    <w:rsid w:val="00643384"/>
    <w:rPr>
      <w:vertAlign w:val="superscript"/>
    </w:rPr>
  </w:style>
  <w:style w:type="paragraph" w:styleId="Header">
    <w:name w:val="header"/>
    <w:basedOn w:val="Normal"/>
    <w:link w:val="HeaderChar"/>
    <w:uiPriority w:val="99"/>
    <w:unhideWhenUsed/>
    <w:rsid w:val="002B4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41E"/>
  </w:style>
  <w:style w:type="paragraph" w:styleId="Footer">
    <w:name w:val="footer"/>
    <w:basedOn w:val="Normal"/>
    <w:link w:val="FooterChar"/>
    <w:uiPriority w:val="99"/>
    <w:unhideWhenUsed/>
    <w:rsid w:val="002B4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41E"/>
  </w:style>
  <w:style w:type="character" w:customStyle="1" w:styleId="Heading1Char">
    <w:name w:val="Heading 1 Char"/>
    <w:basedOn w:val="DefaultParagraphFont"/>
    <w:link w:val="Heading1"/>
    <w:uiPriority w:val="9"/>
    <w:rsid w:val="00F9261B"/>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F9261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339F2"/>
    <w:rPr>
      <w:color w:val="0000FF"/>
      <w:u w:val="single"/>
    </w:rPr>
  </w:style>
  <w:style w:type="character" w:styleId="UnresolvedMention">
    <w:name w:val="Unresolved Mention"/>
    <w:basedOn w:val="DefaultParagraphFont"/>
    <w:uiPriority w:val="99"/>
    <w:semiHidden/>
    <w:unhideWhenUsed/>
    <w:rsid w:val="00C21113"/>
    <w:rPr>
      <w:color w:val="605E5C"/>
      <w:shd w:val="clear" w:color="auto" w:fill="E1DFDD"/>
    </w:rPr>
  </w:style>
  <w:style w:type="character" w:customStyle="1" w:styleId="gi">
    <w:name w:val="gi"/>
    <w:basedOn w:val="DefaultParagraphFont"/>
    <w:rsid w:val="00CC4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3549">
      <w:bodyDiv w:val="1"/>
      <w:marLeft w:val="0"/>
      <w:marRight w:val="0"/>
      <w:marTop w:val="0"/>
      <w:marBottom w:val="0"/>
      <w:divBdr>
        <w:top w:val="none" w:sz="0" w:space="0" w:color="auto"/>
        <w:left w:val="none" w:sz="0" w:space="0" w:color="auto"/>
        <w:bottom w:val="none" w:sz="0" w:space="0" w:color="auto"/>
        <w:right w:val="none" w:sz="0" w:space="0" w:color="auto"/>
      </w:divBdr>
    </w:div>
    <w:div w:id="388923241">
      <w:bodyDiv w:val="1"/>
      <w:marLeft w:val="0"/>
      <w:marRight w:val="0"/>
      <w:marTop w:val="0"/>
      <w:marBottom w:val="0"/>
      <w:divBdr>
        <w:top w:val="none" w:sz="0" w:space="0" w:color="auto"/>
        <w:left w:val="none" w:sz="0" w:space="0" w:color="auto"/>
        <w:bottom w:val="none" w:sz="0" w:space="0" w:color="auto"/>
        <w:right w:val="none" w:sz="0" w:space="0" w:color="auto"/>
      </w:divBdr>
    </w:div>
    <w:div w:id="435253371">
      <w:bodyDiv w:val="1"/>
      <w:marLeft w:val="0"/>
      <w:marRight w:val="0"/>
      <w:marTop w:val="0"/>
      <w:marBottom w:val="0"/>
      <w:divBdr>
        <w:top w:val="none" w:sz="0" w:space="0" w:color="auto"/>
        <w:left w:val="none" w:sz="0" w:space="0" w:color="auto"/>
        <w:bottom w:val="none" w:sz="0" w:space="0" w:color="auto"/>
        <w:right w:val="none" w:sz="0" w:space="0" w:color="auto"/>
      </w:divBdr>
    </w:div>
    <w:div w:id="448936515">
      <w:bodyDiv w:val="1"/>
      <w:marLeft w:val="0"/>
      <w:marRight w:val="0"/>
      <w:marTop w:val="0"/>
      <w:marBottom w:val="0"/>
      <w:divBdr>
        <w:top w:val="none" w:sz="0" w:space="0" w:color="auto"/>
        <w:left w:val="none" w:sz="0" w:space="0" w:color="auto"/>
        <w:bottom w:val="none" w:sz="0" w:space="0" w:color="auto"/>
        <w:right w:val="none" w:sz="0" w:space="0" w:color="auto"/>
      </w:divBdr>
    </w:div>
    <w:div w:id="530604609">
      <w:bodyDiv w:val="1"/>
      <w:marLeft w:val="0"/>
      <w:marRight w:val="0"/>
      <w:marTop w:val="0"/>
      <w:marBottom w:val="0"/>
      <w:divBdr>
        <w:top w:val="none" w:sz="0" w:space="0" w:color="auto"/>
        <w:left w:val="none" w:sz="0" w:space="0" w:color="auto"/>
        <w:bottom w:val="none" w:sz="0" w:space="0" w:color="auto"/>
        <w:right w:val="none" w:sz="0" w:space="0" w:color="auto"/>
      </w:divBdr>
    </w:div>
    <w:div w:id="552549188">
      <w:bodyDiv w:val="1"/>
      <w:marLeft w:val="0"/>
      <w:marRight w:val="0"/>
      <w:marTop w:val="0"/>
      <w:marBottom w:val="0"/>
      <w:divBdr>
        <w:top w:val="none" w:sz="0" w:space="0" w:color="auto"/>
        <w:left w:val="none" w:sz="0" w:space="0" w:color="auto"/>
        <w:bottom w:val="none" w:sz="0" w:space="0" w:color="auto"/>
        <w:right w:val="none" w:sz="0" w:space="0" w:color="auto"/>
      </w:divBdr>
    </w:div>
    <w:div w:id="612128331">
      <w:bodyDiv w:val="1"/>
      <w:marLeft w:val="0"/>
      <w:marRight w:val="0"/>
      <w:marTop w:val="0"/>
      <w:marBottom w:val="0"/>
      <w:divBdr>
        <w:top w:val="none" w:sz="0" w:space="0" w:color="auto"/>
        <w:left w:val="none" w:sz="0" w:space="0" w:color="auto"/>
        <w:bottom w:val="none" w:sz="0" w:space="0" w:color="auto"/>
        <w:right w:val="none" w:sz="0" w:space="0" w:color="auto"/>
      </w:divBdr>
    </w:div>
    <w:div w:id="779645410">
      <w:bodyDiv w:val="1"/>
      <w:marLeft w:val="0"/>
      <w:marRight w:val="0"/>
      <w:marTop w:val="0"/>
      <w:marBottom w:val="0"/>
      <w:divBdr>
        <w:top w:val="none" w:sz="0" w:space="0" w:color="auto"/>
        <w:left w:val="none" w:sz="0" w:space="0" w:color="auto"/>
        <w:bottom w:val="none" w:sz="0" w:space="0" w:color="auto"/>
        <w:right w:val="none" w:sz="0" w:space="0" w:color="auto"/>
      </w:divBdr>
    </w:div>
    <w:div w:id="791554668">
      <w:bodyDiv w:val="1"/>
      <w:marLeft w:val="0"/>
      <w:marRight w:val="0"/>
      <w:marTop w:val="0"/>
      <w:marBottom w:val="0"/>
      <w:divBdr>
        <w:top w:val="none" w:sz="0" w:space="0" w:color="auto"/>
        <w:left w:val="none" w:sz="0" w:space="0" w:color="auto"/>
        <w:bottom w:val="none" w:sz="0" w:space="0" w:color="auto"/>
        <w:right w:val="none" w:sz="0" w:space="0" w:color="auto"/>
      </w:divBdr>
    </w:div>
    <w:div w:id="806699349">
      <w:bodyDiv w:val="1"/>
      <w:marLeft w:val="0"/>
      <w:marRight w:val="0"/>
      <w:marTop w:val="0"/>
      <w:marBottom w:val="0"/>
      <w:divBdr>
        <w:top w:val="none" w:sz="0" w:space="0" w:color="auto"/>
        <w:left w:val="none" w:sz="0" w:space="0" w:color="auto"/>
        <w:bottom w:val="none" w:sz="0" w:space="0" w:color="auto"/>
        <w:right w:val="none" w:sz="0" w:space="0" w:color="auto"/>
      </w:divBdr>
    </w:div>
    <w:div w:id="928005011">
      <w:bodyDiv w:val="1"/>
      <w:marLeft w:val="0"/>
      <w:marRight w:val="0"/>
      <w:marTop w:val="0"/>
      <w:marBottom w:val="0"/>
      <w:divBdr>
        <w:top w:val="none" w:sz="0" w:space="0" w:color="auto"/>
        <w:left w:val="none" w:sz="0" w:space="0" w:color="auto"/>
        <w:bottom w:val="none" w:sz="0" w:space="0" w:color="auto"/>
        <w:right w:val="none" w:sz="0" w:space="0" w:color="auto"/>
      </w:divBdr>
    </w:div>
    <w:div w:id="1244296804">
      <w:bodyDiv w:val="1"/>
      <w:marLeft w:val="0"/>
      <w:marRight w:val="0"/>
      <w:marTop w:val="0"/>
      <w:marBottom w:val="0"/>
      <w:divBdr>
        <w:top w:val="none" w:sz="0" w:space="0" w:color="auto"/>
        <w:left w:val="none" w:sz="0" w:space="0" w:color="auto"/>
        <w:bottom w:val="none" w:sz="0" w:space="0" w:color="auto"/>
        <w:right w:val="none" w:sz="0" w:space="0" w:color="auto"/>
      </w:divBdr>
    </w:div>
    <w:div w:id="1264995176">
      <w:bodyDiv w:val="1"/>
      <w:marLeft w:val="0"/>
      <w:marRight w:val="0"/>
      <w:marTop w:val="0"/>
      <w:marBottom w:val="0"/>
      <w:divBdr>
        <w:top w:val="none" w:sz="0" w:space="0" w:color="auto"/>
        <w:left w:val="none" w:sz="0" w:space="0" w:color="auto"/>
        <w:bottom w:val="none" w:sz="0" w:space="0" w:color="auto"/>
        <w:right w:val="none" w:sz="0" w:space="0" w:color="auto"/>
      </w:divBdr>
    </w:div>
    <w:div w:id="1314943128">
      <w:bodyDiv w:val="1"/>
      <w:marLeft w:val="0"/>
      <w:marRight w:val="0"/>
      <w:marTop w:val="0"/>
      <w:marBottom w:val="0"/>
      <w:divBdr>
        <w:top w:val="none" w:sz="0" w:space="0" w:color="auto"/>
        <w:left w:val="none" w:sz="0" w:space="0" w:color="auto"/>
        <w:bottom w:val="none" w:sz="0" w:space="0" w:color="auto"/>
        <w:right w:val="none" w:sz="0" w:space="0" w:color="auto"/>
      </w:divBdr>
    </w:div>
    <w:div w:id="1319769734">
      <w:bodyDiv w:val="1"/>
      <w:marLeft w:val="0"/>
      <w:marRight w:val="0"/>
      <w:marTop w:val="0"/>
      <w:marBottom w:val="0"/>
      <w:divBdr>
        <w:top w:val="none" w:sz="0" w:space="0" w:color="auto"/>
        <w:left w:val="none" w:sz="0" w:space="0" w:color="auto"/>
        <w:bottom w:val="none" w:sz="0" w:space="0" w:color="auto"/>
        <w:right w:val="none" w:sz="0" w:space="0" w:color="auto"/>
      </w:divBdr>
    </w:div>
    <w:div w:id="1518302956">
      <w:bodyDiv w:val="1"/>
      <w:marLeft w:val="0"/>
      <w:marRight w:val="0"/>
      <w:marTop w:val="0"/>
      <w:marBottom w:val="0"/>
      <w:divBdr>
        <w:top w:val="none" w:sz="0" w:space="0" w:color="auto"/>
        <w:left w:val="none" w:sz="0" w:space="0" w:color="auto"/>
        <w:bottom w:val="none" w:sz="0" w:space="0" w:color="auto"/>
        <w:right w:val="none" w:sz="0" w:space="0" w:color="auto"/>
      </w:divBdr>
    </w:div>
    <w:div w:id="1602837399">
      <w:bodyDiv w:val="1"/>
      <w:marLeft w:val="0"/>
      <w:marRight w:val="0"/>
      <w:marTop w:val="0"/>
      <w:marBottom w:val="0"/>
      <w:divBdr>
        <w:top w:val="none" w:sz="0" w:space="0" w:color="auto"/>
        <w:left w:val="none" w:sz="0" w:space="0" w:color="auto"/>
        <w:bottom w:val="none" w:sz="0" w:space="0" w:color="auto"/>
        <w:right w:val="none" w:sz="0" w:space="0" w:color="auto"/>
      </w:divBdr>
    </w:div>
    <w:div w:id="1617253467">
      <w:bodyDiv w:val="1"/>
      <w:marLeft w:val="0"/>
      <w:marRight w:val="0"/>
      <w:marTop w:val="0"/>
      <w:marBottom w:val="0"/>
      <w:divBdr>
        <w:top w:val="none" w:sz="0" w:space="0" w:color="auto"/>
        <w:left w:val="none" w:sz="0" w:space="0" w:color="auto"/>
        <w:bottom w:val="none" w:sz="0" w:space="0" w:color="auto"/>
        <w:right w:val="none" w:sz="0" w:space="0" w:color="auto"/>
      </w:divBdr>
    </w:div>
    <w:div w:id="1623658250">
      <w:bodyDiv w:val="1"/>
      <w:marLeft w:val="0"/>
      <w:marRight w:val="0"/>
      <w:marTop w:val="0"/>
      <w:marBottom w:val="0"/>
      <w:divBdr>
        <w:top w:val="none" w:sz="0" w:space="0" w:color="auto"/>
        <w:left w:val="none" w:sz="0" w:space="0" w:color="auto"/>
        <w:bottom w:val="none" w:sz="0" w:space="0" w:color="auto"/>
        <w:right w:val="none" w:sz="0" w:space="0" w:color="auto"/>
      </w:divBdr>
    </w:div>
    <w:div w:id="1698190124">
      <w:bodyDiv w:val="1"/>
      <w:marLeft w:val="0"/>
      <w:marRight w:val="0"/>
      <w:marTop w:val="0"/>
      <w:marBottom w:val="0"/>
      <w:divBdr>
        <w:top w:val="none" w:sz="0" w:space="0" w:color="auto"/>
        <w:left w:val="none" w:sz="0" w:space="0" w:color="auto"/>
        <w:bottom w:val="none" w:sz="0" w:space="0" w:color="auto"/>
        <w:right w:val="none" w:sz="0" w:space="0" w:color="auto"/>
      </w:divBdr>
    </w:div>
    <w:div w:id="1726949083">
      <w:bodyDiv w:val="1"/>
      <w:marLeft w:val="0"/>
      <w:marRight w:val="0"/>
      <w:marTop w:val="0"/>
      <w:marBottom w:val="0"/>
      <w:divBdr>
        <w:top w:val="none" w:sz="0" w:space="0" w:color="auto"/>
        <w:left w:val="none" w:sz="0" w:space="0" w:color="auto"/>
        <w:bottom w:val="none" w:sz="0" w:space="0" w:color="auto"/>
        <w:right w:val="none" w:sz="0" w:space="0" w:color="auto"/>
      </w:divBdr>
    </w:div>
    <w:div w:id="1800955924">
      <w:bodyDiv w:val="1"/>
      <w:marLeft w:val="0"/>
      <w:marRight w:val="0"/>
      <w:marTop w:val="0"/>
      <w:marBottom w:val="0"/>
      <w:divBdr>
        <w:top w:val="none" w:sz="0" w:space="0" w:color="auto"/>
        <w:left w:val="none" w:sz="0" w:space="0" w:color="auto"/>
        <w:bottom w:val="none" w:sz="0" w:space="0" w:color="auto"/>
        <w:right w:val="none" w:sz="0" w:space="0" w:color="auto"/>
      </w:divBdr>
    </w:div>
    <w:div w:id="1851798255">
      <w:bodyDiv w:val="1"/>
      <w:marLeft w:val="0"/>
      <w:marRight w:val="0"/>
      <w:marTop w:val="0"/>
      <w:marBottom w:val="0"/>
      <w:divBdr>
        <w:top w:val="none" w:sz="0" w:space="0" w:color="auto"/>
        <w:left w:val="none" w:sz="0" w:space="0" w:color="auto"/>
        <w:bottom w:val="none" w:sz="0" w:space="0" w:color="auto"/>
        <w:right w:val="none" w:sz="0" w:space="0" w:color="auto"/>
      </w:divBdr>
    </w:div>
    <w:div w:id="1965428436">
      <w:bodyDiv w:val="1"/>
      <w:marLeft w:val="0"/>
      <w:marRight w:val="0"/>
      <w:marTop w:val="0"/>
      <w:marBottom w:val="0"/>
      <w:divBdr>
        <w:top w:val="none" w:sz="0" w:space="0" w:color="auto"/>
        <w:left w:val="none" w:sz="0" w:space="0" w:color="auto"/>
        <w:bottom w:val="none" w:sz="0" w:space="0" w:color="auto"/>
        <w:right w:val="none" w:sz="0" w:space="0" w:color="auto"/>
      </w:divBdr>
    </w:div>
    <w:div w:id="2024164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hyperlink" Target="https://indianexpress.com/article/explained/share-of-muslims-and-hindus-in-jk-population-same-in-1961-2011-censuses/"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contact@hinduhumanrights.com.au" TargetMode="External"/><Relationship Id="rId17" Type="http://schemas.openxmlformats.org/officeDocument/2006/relationships/hyperlink" Target="https://www.censusindia.gov.in/2011census/PCA/A-2_Data_Tables/01%20A-2%20J%20&amp;%20K.pdf" TargetMode="Externa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https://youtu.be/OWrMYyyyJX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hutosh.raina@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hyperlink" Target="https://www.israellycool.com/2022/01/04/cj-werleman-keeps-changing-his-from-islamophobe-to-defender-of-muslims-origin-story/?msclkid=fa64d7f1a84111ec82e1c811755f0511" TargetMode="External"/><Relationship Id="rId19" Type="http://schemas.openxmlformats.org/officeDocument/2006/relationships/image" Target="media/image5.JPG"/><Relationship Id="rId4" Type="http://schemas.openxmlformats.org/officeDocument/2006/relationships/styles" Target="styles.xml"/><Relationship Id="rId9" Type="http://schemas.openxmlformats.org/officeDocument/2006/relationships/hyperlink" Target="https://www.classificationoffice.govt.nz/news/news-items/chief-censor-reviewing-classification-for-the-kashmir-files-film/?msclkid=cb3ad14fa84011ecae10733b0c402d16" TargetMode="External"/><Relationship Id="rId14" Type="http://schemas.openxmlformats.org/officeDocument/2006/relationships/image" Target="media/image2.jp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tmTybjjT3u006rN1H1VoE3osCg==">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Gen19</b:Tag>
    <b:SourceType>ElectronicSource</b:SourceType>
    <b:Guid>{35159025-977A-4255-8062-445294EEC4A8}</b:Guid>
    <b:Author>
      <b:Author>
        <b:NameList>
          <b:Person>
            <b:Last>Genocide-Watch</b:Last>
          </b:Person>
        </b:NameList>
      </b:Author>
    </b:Author>
    <b:Title>Alerts: Kashmir</b:Title>
    <b:Year>2019</b:Year>
    <b:Month>March</b:Month>
    <b:URL>https://www.genocidewatch.com/copy-of-current-genocide-watch-aler</b:URL>
    <b:RefOrder>3</b:RefOrder>
  </b:Source>
  <b:Source>
    <b:Tag>Bei22</b:Tag>
    <b:SourceType>InternetSite</b:SourceType>
    <b:Guid>{6EF9E77E-2E14-43B9-BCAF-1CA95AAB004C}</b:Guid>
    <b:Title>https://twitter.com/Javedbeigh</b:Title>
    <b:Year>2022</b:Year>
    <b:Month>March</b:Month>
    <b:Day>18</b:Day>
    <b:Author>
      <b:Author>
        <b:NameList>
          <b:Person>
            <b:Last>Beigh</b:Last>
            <b:First>Javed</b:First>
          </b:Person>
        </b:NameList>
      </b:Author>
    </b:Author>
    <b:URL>https://twitter.com/Javedbeigh/status/1504732785675702273?s=20&amp;t=NS6rqxQnYmGTiXNCvnXsLw</b:URL>
    <b:RefOrder>1</b:RefOrder>
  </b:Source>
  <b:Source>
    <b:Tag>Gan72</b:Tag>
    <b:SourceType>ElectronicSource</b:SourceType>
    <b:Guid>{D3E631FB-476F-49EE-9645-A3E6E413E7CA}</b:Guid>
    <b:Author>
      <b:Author>
        <b:NameList>
          <b:Person>
            <b:Last>Gandhi</b:Last>
            <b:First>Indira</b:First>
          </b:Person>
          <b:Person>
            <b:Last>Bhutto</b:Last>
            <b:First>Zulfikar</b:First>
            <b:Middle>Ali</b:Middle>
          </b:Person>
        </b:NameList>
      </b:Author>
    </b:Author>
    <b:Title>Simla Agreement</b:Title>
    <b:Year>1972</b:Year>
    <b:Month>July</b:Month>
    <b:Day>2</b:Day>
    <b:URL>https://mea.gov.in/in-focus-article.htm?19005/Simla+Agreement+July+2+1972</b:URL>
    <b:RefOrder>4</b:RefOrder>
  </b:Source>
  <b:Source>
    <b:Tag>Oxf24</b:Tag>
    <b:SourceType>ElectronicSource</b:SourceType>
    <b:Guid>{9DE3563F-30FB-4698-8347-451A8DBD9EA7}</b:Guid>
    <b:Title>Hinduphobia</b:Title>
    <b:Year>2021</b:Year>
    <b:Author>
      <b:Author>
        <b:NameList>
          <b:Person>
            <b:Last>OUP</b:Last>
            <b:First>Oxford</b:First>
            <b:Middle>University Press</b:Middle>
          </b:Person>
        </b:NameList>
      </b:Author>
    </b:Author>
    <b:PublicationTitle>Lexico Online Dictionary</b:PublicationTitle>
    <b:URL>https://www.lexico.com/definition/hinduphobia</b:URL>
    <b:RefOrder>2</b:RefOrder>
  </b:Source>
  <b:Source>
    <b:Tag>SAT22</b:Tag>
    <b:SourceType>ElectronicSource</b:SourceType>
    <b:Guid>{39756FF6-F158-4E4B-91F2-DEAE8EA5FF30}</b:Guid>
    <b:Author>
      <b:Author>
        <b:NameList>
          <b:Person>
            <b:Last>SATP</b:Last>
            <b:First>South</b:First>
            <b:Middle>Asia Terror Portal</b:Middle>
          </b:Person>
        </b:NameList>
      </b:Author>
    </b:Author>
    <b:Title>Jammu and Kashmir Datasheet</b:Title>
    <b:Year>2022</b:Year>
    <b:Month>March</b:Month>
    <b:URL>https://satp.org/datasheet-terrorist-attack/fatalities/india-jammukashmir</b:URL>
    <b:RefOrder>5</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201E59-53EF-46B2-A534-56E3C11D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Australasia hindu coalition submission to NZ censor Board 21 March 2022</dc:title>
  <dc:creator>Sarah Gates</dc:creator>
  <cp:lastModifiedBy>Sarah Gates</cp:lastModifiedBy>
  <cp:revision>2</cp:revision>
  <cp:lastPrinted>2022-03-21T01:54:00Z</cp:lastPrinted>
  <dcterms:created xsi:type="dcterms:W3CDTF">2022-03-21T03:16:00Z</dcterms:created>
  <dcterms:modified xsi:type="dcterms:W3CDTF">2022-03-21T03:16:00Z</dcterms:modified>
</cp:coreProperties>
</file>